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53"/>
        <w:ind w:left="2959" w:right="2959" w:firstLine="0"/>
        <w:jc w:val="center"/>
        <w:rPr>
          <w:rFonts w:ascii="Arial"/>
          <w:i/>
          <w:sz w:val="36"/>
        </w:rPr>
      </w:pPr>
      <w:r>
        <w:rPr>
          <w:rFonts w:ascii="Arial"/>
          <w:i/>
          <w:sz w:val="36"/>
        </w:rPr>
        <w:t>Training for Better Health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9"/>
        </w:rPr>
      </w:pPr>
    </w:p>
    <w:p>
      <w:pPr>
        <w:pStyle w:val="BodyText"/>
        <w:spacing w:line="249" w:lineRule="auto" w:before="96"/>
        <w:ind w:left="720" w:right="6241"/>
      </w:pPr>
      <w:r>
        <w:rPr/>
        <w:t>Quality</w:t>
      </w:r>
      <w:r>
        <w:rPr>
          <w:spacing w:val="-30"/>
        </w:rPr>
        <w:t> </w:t>
      </w:r>
      <w:r>
        <w:rPr/>
        <w:t>training</w:t>
      </w:r>
      <w:r>
        <w:rPr>
          <w:spacing w:val="-29"/>
        </w:rPr>
        <w:t> </w:t>
      </w:r>
      <w:r>
        <w:rPr/>
        <w:t>of</w:t>
      </w:r>
      <w:r>
        <w:rPr>
          <w:spacing w:val="-30"/>
        </w:rPr>
        <w:t> </w:t>
      </w:r>
      <w:r>
        <w:rPr/>
        <w:t>health</w:t>
      </w:r>
      <w:r>
        <w:rPr>
          <w:spacing w:val="-29"/>
        </w:rPr>
        <w:t> </w:t>
      </w:r>
      <w:r>
        <w:rPr>
          <w:spacing w:val="-2"/>
        </w:rPr>
        <w:t>professionals </w:t>
      </w:r>
      <w:r>
        <w:rPr/>
        <w:t>towards realization</w:t>
      </w:r>
      <w:r>
        <w:rPr>
          <w:spacing w:val="-17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Title"/>
        <w:tabs>
          <w:tab w:pos="6736" w:val="left" w:leader="none"/>
        </w:tabs>
        <w:rPr>
          <w:i/>
        </w:rPr>
      </w:pPr>
      <w:r>
        <w:rPr>
          <w:i/>
          <w:color w:val="FFFFFF"/>
          <w:spacing w:val="-3"/>
        </w:rPr>
        <w:t>Programmes</w:t>
        <w:tab/>
      </w:r>
      <w:r>
        <w:rPr>
          <w:i/>
          <w:color w:val="FFFFFF"/>
        </w:rPr>
        <w:t>&amp;</w:t>
      </w:r>
      <w:r>
        <w:rPr>
          <w:i/>
          <w:color w:val="FFFFFF"/>
          <w:spacing w:val="-32"/>
        </w:rPr>
        <w:t> </w:t>
      </w:r>
      <w:r>
        <w:rPr>
          <w:i/>
          <w:color w:val="FFFFFF"/>
          <w:spacing w:val="-4"/>
        </w:rPr>
        <w:t>Courses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9980" w:h="14180"/>
          <w:pgMar w:top="1320" w:bottom="280" w:left="0" w:right="0"/>
        </w:sectPr>
      </w:pPr>
    </w:p>
    <w:p>
      <w:pPr>
        <w:pStyle w:val="BodyText"/>
        <w:rPr>
          <w:b/>
          <w:i/>
        </w:rPr>
      </w:pPr>
      <w:r>
        <w:rPr/>
        <w:pict>
          <v:group style="position:absolute;margin-left:0pt;margin-top:-.000989pt;width:498.9pt;height:708.7pt;mso-position-horizontal-relative:page;mso-position-vertical-relative:page;z-index:-17650688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3270;width:9938;height:9986" filled="true" fillcolor="#fffac2" stroked="false">
              <v:fill type="solid"/>
            </v:rect>
            <v:shape style="position:absolute;left:17;top:3227;width:9961;height:6380" type="#_x0000_t75" stroked="false">
              <v:imagedata r:id="rId6" o:title=""/>
            </v:shape>
            <v:rect style="position:absolute;left:5;top:-1;width:9968;height:3185" filled="true" fillcolor="#ffffff" stroked="false">
              <v:fill type="solid"/>
            </v:rect>
            <v:shape style="position:absolute;left:1805;top:2326;width:6368;height:424" type="#_x0000_t75" stroked="false">
              <v:imagedata r:id="rId7" o:title=""/>
            </v:shape>
            <v:shape style="position:absolute;left:4312;top:492;width:1353;height:1648" type="#_x0000_t75" stroked="false">
              <v:imagedata r:id="rId8" o:title=""/>
            </v:shape>
            <v:rect style="position:absolute;left:5;top:3184;width:9968;height:87" filled="true" fillcolor="#6a1825" stroked="false">
              <v:fill type="solid"/>
            </v:rect>
            <v:shape style="position:absolute;left:16;top:9616;width:9962;height:4557" coordorigin="16,9617" coordsize="9962,4557" path="m9978,9617l4453,9617,16,14173,9978,14173,9978,9617xe" filled="true" fillcolor="#621321" stroked="false">
              <v:path arrowok="t"/>
              <v:fill type="solid"/>
            </v:shape>
            <v:shape style="position:absolute;left:4488;top:8548;width:2018;height:1068" coordorigin="4488,8549" coordsize="2018,1068" path="m5523,8549l4488,9617,6506,9617,5523,8549xe" filled="true" fillcolor="#000000" stroked="false">
              <v:path arrowok="t"/>
              <v:fill type="solid"/>
            </v:shape>
            <v:shape style="position:absolute;left:10;top:8548;width:5524;height:5615" coordorigin="10,8549" coordsize="5524,5615" path="m5534,8549l10,8549,10,14163,5534,8549xe" filled="true" fillcolor="#f8be1c" stroked="false">
              <v:path arrowok="t"/>
              <v:fill type="solid"/>
            </v:shape>
            <v:shape style="position:absolute;left:720;top:10020;width:2241;height:640" type="#_x0000_t75" stroked="false">
              <v:imagedata r:id="rId9" o:title=""/>
            </v:shape>
            <v:line style="position:absolute" from="9978,13107" to="7089,13107" stroked="true" strokeweight="1pt" strokecolor="#ffffff">
              <v:stroke dashstyle="solid"/>
            </v:line>
            <v:shape style="position:absolute;left:2329;top:5608;width:231;height:240" type="#_x0000_t75" stroked="false">
              <v:imagedata r:id="rId10" o:title=""/>
            </v:shape>
            <v:shape style="position:absolute;left:4284;top:5632;width:231;height:240" type="#_x0000_t75" stroked="false">
              <v:imagedata r:id="rId11" o:title=""/>
            </v:shape>
            <v:shape style="position:absolute;left:7576;top:7333;width:315;height:303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9"/>
        <w:rPr>
          <w:b/>
          <w:i/>
          <w:sz w:val="17"/>
        </w:rPr>
      </w:pPr>
    </w:p>
    <w:p>
      <w:pPr>
        <w:spacing w:before="0"/>
        <w:ind w:left="1188" w:right="0" w:firstLine="0"/>
        <w:jc w:val="left"/>
        <w:rPr>
          <w:sz w:val="16"/>
        </w:rPr>
      </w:pPr>
      <w:r>
        <w:rPr>
          <w:color w:val="621321"/>
          <w:sz w:val="16"/>
        </w:rPr>
        <w:t>Quality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training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of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health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professionals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towards</w:t>
      </w:r>
      <w:r>
        <w:rPr>
          <w:color w:val="621321"/>
          <w:spacing w:val="-20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21"/>
          <w:sz w:val="16"/>
        </w:rPr>
        <w:t> </w:t>
      </w:r>
      <w:r>
        <w:rPr>
          <w:color w:val="621321"/>
          <w:sz w:val="16"/>
        </w:rPr>
        <w:t>of</w:t>
      </w:r>
    </w:p>
    <w:p>
      <w:pPr>
        <w:spacing w:before="94"/>
        <w:ind w:left="1188" w:right="0" w:firstLine="0"/>
        <w:jc w:val="left"/>
        <w:rPr>
          <w:sz w:val="28"/>
        </w:rPr>
      </w:pPr>
      <w:r>
        <w:rPr/>
        <w:br w:type="column"/>
      </w:r>
      <w:hyperlink r:id="rId13">
        <w:r>
          <w:rPr>
            <w:color w:val="FFFFFF"/>
            <w:sz w:val="28"/>
          </w:rPr>
          <w:t>www.kmtc.ac.ke</w:t>
        </w:r>
      </w:hyperlink>
    </w:p>
    <w:p>
      <w:pPr>
        <w:spacing w:before="112"/>
        <w:ind w:left="0" w:right="1044" w:firstLine="0"/>
        <w:jc w:val="right"/>
        <w:rPr>
          <w:sz w:val="16"/>
        </w:rPr>
      </w:pPr>
      <w:r>
        <w:rPr>
          <w:w w:val="106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9980" w:h="14180"/>
          <w:pgMar w:top="1320" w:bottom="280" w:left="0" w:right="0"/>
          <w:cols w:num="2" w:equalWidth="0">
            <w:col w:w="5506" w:space="545"/>
            <w:col w:w="3929"/>
          </w:cols>
        </w:sectPr>
      </w:pPr>
    </w:p>
    <w:p>
      <w:pPr>
        <w:spacing w:before="79"/>
        <w:ind w:left="617" w:right="0" w:firstLine="0"/>
        <w:jc w:val="left"/>
        <w:rPr>
          <w:b/>
          <w:sz w:val="28"/>
        </w:rPr>
      </w:pPr>
      <w:r>
        <w:rPr>
          <w:b/>
          <w:color w:val="6A1825"/>
          <w:w w:val="105"/>
          <w:sz w:val="28"/>
        </w:rPr>
        <w:t>KMTC CORE</w:t>
      </w:r>
      <w:r>
        <w:rPr>
          <w:b/>
          <w:color w:val="6A1825"/>
          <w:spacing w:val="-73"/>
          <w:w w:val="105"/>
          <w:sz w:val="28"/>
        </w:rPr>
        <w:t> </w:t>
      </w:r>
      <w:r>
        <w:rPr>
          <w:b/>
          <w:color w:val="6A1825"/>
          <w:spacing w:val="-4"/>
          <w:w w:val="105"/>
          <w:sz w:val="28"/>
        </w:rPr>
        <w:t>STATEMENTS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39"/>
        </w:rPr>
      </w:pPr>
    </w:p>
    <w:p>
      <w:pPr>
        <w:pStyle w:val="Heading2"/>
        <w:spacing w:before="1"/>
      </w:pPr>
      <w:r>
        <w:rPr>
          <w:color w:val="6A1825"/>
        </w:rPr>
        <w:t>Vision Statement</w:t>
      </w:r>
    </w:p>
    <w:p>
      <w:pPr>
        <w:spacing w:line="309" w:lineRule="auto" w:before="218"/>
        <w:ind w:left="617" w:right="0" w:firstLine="0"/>
        <w:jc w:val="both"/>
        <w:rPr>
          <w:sz w:val="20"/>
        </w:rPr>
      </w:pPr>
      <w:r>
        <w:rPr>
          <w:color w:val="FFFFFF"/>
          <w:sz w:val="20"/>
        </w:rPr>
        <w:t>A model institution in the training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6"/>
          <w:sz w:val="20"/>
        </w:rPr>
        <w:t>and </w:t>
      </w:r>
      <w:r>
        <w:rPr>
          <w:color w:val="FFFFFF"/>
          <w:sz w:val="20"/>
        </w:rPr>
        <w:t>development of competent </w:t>
      </w:r>
      <w:r>
        <w:rPr>
          <w:color w:val="FFFFFF"/>
          <w:spacing w:val="-3"/>
          <w:sz w:val="20"/>
        </w:rPr>
        <w:t>health </w:t>
      </w:r>
      <w:r>
        <w:rPr>
          <w:color w:val="FFFFFF"/>
          <w:sz w:val="20"/>
        </w:rPr>
        <w:t>professionals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617" w:right="0" w:firstLine="0"/>
        <w:jc w:val="left"/>
        <w:rPr>
          <w:b/>
          <w:sz w:val="24"/>
        </w:rPr>
      </w:pPr>
      <w:r>
        <w:rPr>
          <w:b/>
          <w:color w:val="6A1825"/>
          <w:sz w:val="24"/>
        </w:rPr>
        <w:t>Mission Statement</w:t>
      </w:r>
    </w:p>
    <w:p>
      <w:pPr>
        <w:spacing w:line="309" w:lineRule="auto" w:before="219"/>
        <w:ind w:left="617" w:right="0" w:firstLine="0"/>
        <w:jc w:val="both"/>
        <w:rPr>
          <w:sz w:val="20"/>
        </w:rPr>
      </w:pPr>
      <w:r>
        <w:rPr>
          <w:color w:val="FFFFFF"/>
          <w:sz w:val="20"/>
        </w:rPr>
        <w:t>To produce competent health professionals through training and research, and provide consultancy services.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617" w:right="0" w:firstLine="0"/>
        <w:jc w:val="left"/>
        <w:rPr>
          <w:b/>
          <w:sz w:val="24"/>
        </w:rPr>
      </w:pPr>
      <w:r>
        <w:rPr>
          <w:b/>
          <w:color w:val="6A1825"/>
          <w:sz w:val="24"/>
        </w:rPr>
        <w:t>Core values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0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Accountability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8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Integrity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7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Responsiveness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8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Equity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8" w:after="0"/>
        <w:ind w:left="901" w:right="0" w:hanging="285"/>
        <w:jc w:val="left"/>
        <w:rPr>
          <w:sz w:val="20"/>
        </w:rPr>
      </w:pPr>
      <w:r>
        <w:rPr>
          <w:color w:val="FFFFFF"/>
          <w:spacing w:val="-3"/>
          <w:sz w:val="20"/>
        </w:rPr>
        <w:t>Teamwork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8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Professionalism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47" w:after="0"/>
        <w:ind w:left="901" w:right="0" w:hanging="285"/>
        <w:jc w:val="left"/>
        <w:rPr>
          <w:sz w:val="20"/>
        </w:rPr>
      </w:pPr>
      <w:r>
        <w:rPr>
          <w:color w:val="FFFFFF"/>
          <w:sz w:val="20"/>
        </w:rPr>
        <w:t>Creativity and</w:t>
      </w:r>
      <w:r>
        <w:rPr>
          <w:color w:val="FFFFFF"/>
          <w:spacing w:val="-20"/>
          <w:sz w:val="20"/>
        </w:rPr>
        <w:t> </w:t>
      </w:r>
      <w:r>
        <w:rPr>
          <w:color w:val="FFFFFF"/>
          <w:sz w:val="20"/>
        </w:rPr>
        <w:t>innovation</w:t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649" w:right="0" w:firstLine="0"/>
        <w:jc w:val="left"/>
        <w:rPr>
          <w:b/>
          <w:sz w:val="28"/>
        </w:rPr>
      </w:pPr>
      <w:r>
        <w:rPr>
          <w:b/>
          <w:color w:val="621321"/>
          <w:w w:val="105"/>
          <w:sz w:val="28"/>
        </w:rPr>
        <w:t>KMTC CAMPUSES</w:t>
      </w:r>
    </w:p>
    <w:p>
      <w:pPr>
        <w:spacing w:before="79"/>
        <w:ind w:left="409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FFC60B"/>
          <w:sz w:val="28"/>
        </w:rPr>
        <w:t>KMTC Programmes:</w:t>
      </w:r>
    </w:p>
    <w:p>
      <w:pPr>
        <w:pStyle w:val="Heading3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304" w:lineRule="auto" w:before="161" w:after="0"/>
        <w:ind w:left="723" w:right="903" w:hanging="459"/>
        <w:jc w:val="left"/>
      </w:pPr>
      <w:r>
        <w:rPr/>
        <w:t>Clinical Medicine and Surgery (Diploma and</w:t>
      </w:r>
      <w:r>
        <w:rPr>
          <w:spacing w:val="-24"/>
        </w:rPr>
        <w:t> </w:t>
      </w:r>
      <w:r>
        <w:rPr>
          <w:spacing w:val="-3"/>
        </w:rPr>
        <w:t>Higher </w:t>
      </w:r>
      <w:r>
        <w:rPr/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304" w:lineRule="auto" w:before="0" w:after="0"/>
        <w:ind w:left="723" w:right="1033" w:hanging="459"/>
        <w:jc w:val="left"/>
        <w:rPr>
          <w:sz w:val="19"/>
        </w:rPr>
      </w:pPr>
      <w:r>
        <w:rPr>
          <w:sz w:val="19"/>
        </w:rPr>
        <w:t>Medical</w:t>
      </w:r>
      <w:r>
        <w:rPr>
          <w:spacing w:val="-11"/>
          <w:sz w:val="19"/>
        </w:rPr>
        <w:t> </w:t>
      </w:r>
      <w:r>
        <w:rPr>
          <w:sz w:val="19"/>
        </w:rPr>
        <w:t>Laboratory</w:t>
      </w:r>
      <w:r>
        <w:rPr>
          <w:spacing w:val="-11"/>
          <w:sz w:val="19"/>
        </w:rPr>
        <w:t> </w:t>
      </w:r>
      <w:r>
        <w:rPr>
          <w:sz w:val="19"/>
        </w:rPr>
        <w:t>Sciences</w:t>
      </w:r>
      <w:r>
        <w:rPr>
          <w:spacing w:val="-12"/>
          <w:sz w:val="19"/>
        </w:rPr>
        <w:t> </w:t>
      </w:r>
      <w:r>
        <w:rPr>
          <w:sz w:val="19"/>
        </w:rPr>
        <w:t>(Diploma</w:t>
      </w:r>
      <w:r>
        <w:rPr>
          <w:spacing w:val="-11"/>
          <w:sz w:val="19"/>
        </w:rPr>
        <w:t> </w:t>
      </w:r>
      <w:r>
        <w:rPr>
          <w:sz w:val="19"/>
        </w:rPr>
        <w:t>and</w:t>
      </w:r>
      <w:r>
        <w:rPr>
          <w:spacing w:val="-11"/>
          <w:sz w:val="19"/>
        </w:rPr>
        <w:t> </w:t>
      </w:r>
      <w:r>
        <w:rPr>
          <w:spacing w:val="-3"/>
          <w:sz w:val="19"/>
        </w:rPr>
        <w:t>Higher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304" w:lineRule="auto" w:before="0" w:after="0"/>
        <w:ind w:left="723" w:right="1377" w:hanging="459"/>
        <w:jc w:val="left"/>
        <w:rPr>
          <w:sz w:val="19"/>
        </w:rPr>
      </w:pPr>
      <w:r>
        <w:rPr>
          <w:sz w:val="19"/>
        </w:rPr>
        <w:t>Orthopaedic</w:t>
      </w:r>
      <w:r>
        <w:rPr>
          <w:spacing w:val="-32"/>
          <w:sz w:val="19"/>
        </w:rPr>
        <w:t> </w:t>
      </w:r>
      <w:r>
        <w:rPr>
          <w:sz w:val="19"/>
        </w:rPr>
        <w:t>and</w:t>
      </w:r>
      <w:r>
        <w:rPr>
          <w:spacing w:val="-39"/>
          <w:sz w:val="19"/>
        </w:rPr>
        <w:t> </w:t>
      </w:r>
      <w:r>
        <w:rPr>
          <w:spacing w:val="-3"/>
          <w:sz w:val="19"/>
        </w:rPr>
        <w:t>Trauma</w:t>
      </w:r>
      <w:r>
        <w:rPr>
          <w:spacing w:val="-31"/>
          <w:sz w:val="19"/>
        </w:rPr>
        <w:t> </w:t>
      </w:r>
      <w:r>
        <w:rPr>
          <w:sz w:val="19"/>
        </w:rPr>
        <w:t>Medicine</w:t>
      </w:r>
      <w:r>
        <w:rPr>
          <w:spacing w:val="-32"/>
          <w:sz w:val="19"/>
        </w:rPr>
        <w:t> </w:t>
      </w:r>
      <w:r>
        <w:rPr>
          <w:spacing w:val="-2"/>
          <w:sz w:val="19"/>
        </w:rPr>
        <w:t>(Certificate </w:t>
      </w:r>
      <w:r>
        <w:rPr>
          <w:sz w:val="19"/>
        </w:rPr>
        <w:t>and</w:t>
      </w:r>
      <w:r>
        <w:rPr>
          <w:spacing w:val="-5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220" w:lineRule="exact" w:before="0" w:after="0"/>
        <w:ind w:left="723" w:right="0" w:hanging="460"/>
        <w:jc w:val="left"/>
        <w:rPr>
          <w:sz w:val="19"/>
        </w:rPr>
      </w:pPr>
      <w:r>
        <w:rPr>
          <w:sz w:val="19"/>
        </w:rPr>
        <w:t>Community Oral Health</w:t>
      </w:r>
      <w:r>
        <w:rPr>
          <w:spacing w:val="-16"/>
          <w:sz w:val="19"/>
        </w:rPr>
        <w:t> </w:t>
      </w:r>
      <w:r>
        <w:rPr>
          <w:sz w:val="19"/>
        </w:rPr>
        <w:t>(Diploma)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304" w:lineRule="auto" w:before="59" w:after="0"/>
        <w:ind w:left="723" w:right="1252" w:hanging="459"/>
        <w:jc w:val="left"/>
        <w:rPr>
          <w:sz w:val="19"/>
        </w:rPr>
      </w:pPr>
      <w:r>
        <w:rPr>
          <w:sz w:val="19"/>
        </w:rPr>
        <w:t>Medical Imaging Sciences (Diploma and </w:t>
      </w:r>
      <w:r>
        <w:rPr>
          <w:spacing w:val="-3"/>
          <w:sz w:val="19"/>
        </w:rPr>
        <w:t>Higher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220" w:lineRule="exact" w:before="0" w:after="0"/>
        <w:ind w:left="723" w:right="0" w:hanging="460"/>
        <w:jc w:val="left"/>
        <w:rPr>
          <w:sz w:val="19"/>
        </w:rPr>
      </w:pPr>
      <w:r>
        <w:rPr>
          <w:sz w:val="19"/>
        </w:rPr>
        <w:t>Medical Education (Higher</w:t>
      </w:r>
      <w:r>
        <w:rPr>
          <w:spacing w:val="-16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304" w:lineRule="auto" w:before="60" w:after="0"/>
        <w:ind w:left="723" w:right="1584" w:hanging="459"/>
        <w:jc w:val="left"/>
        <w:rPr>
          <w:sz w:val="19"/>
        </w:rPr>
      </w:pPr>
      <w:r>
        <w:rPr>
          <w:sz w:val="19"/>
        </w:rPr>
        <w:t>Health</w:t>
      </w:r>
      <w:r>
        <w:rPr>
          <w:spacing w:val="-21"/>
          <w:sz w:val="19"/>
        </w:rPr>
        <w:t> </w:t>
      </w:r>
      <w:r>
        <w:rPr>
          <w:sz w:val="19"/>
        </w:rPr>
        <w:t>Records</w:t>
      </w:r>
      <w:r>
        <w:rPr>
          <w:spacing w:val="-21"/>
          <w:sz w:val="19"/>
        </w:rPr>
        <w:t> </w:t>
      </w:r>
      <w:r>
        <w:rPr>
          <w:sz w:val="19"/>
        </w:rPr>
        <w:t>and</w:t>
      </w:r>
      <w:r>
        <w:rPr>
          <w:spacing w:val="-21"/>
          <w:sz w:val="19"/>
        </w:rPr>
        <w:t> </w:t>
      </w:r>
      <w:r>
        <w:rPr>
          <w:sz w:val="19"/>
        </w:rPr>
        <w:t>Information</w:t>
      </w:r>
      <w:r>
        <w:rPr>
          <w:spacing w:val="-31"/>
          <w:sz w:val="19"/>
        </w:rPr>
        <w:t> </w:t>
      </w:r>
      <w:r>
        <w:rPr>
          <w:spacing w:val="-5"/>
          <w:sz w:val="19"/>
        </w:rPr>
        <w:t>Technology </w:t>
      </w:r>
      <w:r>
        <w:rPr>
          <w:sz w:val="19"/>
        </w:rPr>
        <w:t>(Certificate and</w:t>
      </w:r>
      <w:r>
        <w:rPr>
          <w:spacing w:val="-17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220" w:lineRule="exact" w:before="0" w:after="0"/>
        <w:ind w:left="723" w:right="0" w:hanging="460"/>
        <w:jc w:val="left"/>
        <w:rPr>
          <w:sz w:val="19"/>
        </w:rPr>
      </w:pPr>
      <w:r>
        <w:rPr>
          <w:sz w:val="19"/>
        </w:rPr>
        <w:t>Pharmacy (Diploma and Higher</w:t>
      </w:r>
      <w:r>
        <w:rPr>
          <w:spacing w:val="-21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  <w:tab w:pos="724" w:val="left" w:leader="none"/>
        </w:tabs>
        <w:spacing w:line="240" w:lineRule="auto" w:before="59" w:after="0"/>
        <w:ind w:left="723" w:right="0" w:hanging="460"/>
        <w:jc w:val="left"/>
        <w:rPr>
          <w:sz w:val="19"/>
        </w:rPr>
      </w:pPr>
      <w:r>
        <w:rPr>
          <w:sz w:val="19"/>
        </w:rPr>
        <w:t>Dental </w:t>
      </w:r>
      <w:r>
        <w:rPr>
          <w:spacing w:val="-3"/>
          <w:sz w:val="19"/>
        </w:rPr>
        <w:t>Technology</w:t>
      </w:r>
      <w:r>
        <w:rPr>
          <w:spacing w:val="-25"/>
          <w:sz w:val="19"/>
        </w:rPr>
        <w:t> </w:t>
      </w:r>
      <w:r>
        <w:rPr>
          <w:sz w:val="19"/>
        </w:rPr>
        <w:t>(Diploma)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40" w:lineRule="auto" w:before="60" w:after="0"/>
        <w:ind w:left="723" w:right="0" w:hanging="460"/>
        <w:jc w:val="left"/>
        <w:rPr>
          <w:sz w:val="19"/>
        </w:rPr>
      </w:pPr>
      <w:r>
        <w:rPr>
          <w:sz w:val="19"/>
        </w:rPr>
        <w:t>Nursing (Certificate, Diploma and Higher</w:t>
      </w:r>
      <w:r>
        <w:rPr>
          <w:spacing w:val="-39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59" w:after="0"/>
        <w:ind w:left="697" w:right="0" w:hanging="434"/>
        <w:jc w:val="left"/>
        <w:rPr>
          <w:sz w:val="19"/>
        </w:rPr>
      </w:pPr>
      <w:r>
        <w:rPr>
          <w:sz w:val="19"/>
        </w:rPr>
        <w:t>Public</w:t>
      </w:r>
      <w:r>
        <w:rPr>
          <w:spacing w:val="-19"/>
          <w:sz w:val="19"/>
        </w:rPr>
        <w:t> </w:t>
      </w:r>
      <w:r>
        <w:rPr>
          <w:sz w:val="19"/>
        </w:rPr>
        <w:t>Health</w:t>
      </w:r>
      <w:r>
        <w:rPr>
          <w:spacing w:val="-18"/>
          <w:sz w:val="19"/>
        </w:rPr>
        <w:t> </w:t>
      </w:r>
      <w:r>
        <w:rPr>
          <w:sz w:val="19"/>
        </w:rPr>
        <w:t>(Certificate,</w:t>
      </w:r>
      <w:r>
        <w:rPr>
          <w:spacing w:val="-18"/>
          <w:sz w:val="19"/>
        </w:rPr>
        <w:t> </w:t>
      </w:r>
      <w:r>
        <w:rPr>
          <w:sz w:val="19"/>
        </w:rPr>
        <w:t>Diploma</w:t>
      </w:r>
      <w:r>
        <w:rPr>
          <w:spacing w:val="-18"/>
          <w:sz w:val="19"/>
        </w:rPr>
        <w:t> </w:t>
      </w:r>
      <w:r>
        <w:rPr>
          <w:sz w:val="19"/>
        </w:rPr>
        <w:t>and</w:t>
      </w:r>
      <w:r>
        <w:rPr>
          <w:spacing w:val="-18"/>
          <w:sz w:val="19"/>
        </w:rPr>
        <w:t> </w:t>
      </w:r>
      <w:r>
        <w:rPr>
          <w:sz w:val="19"/>
        </w:rPr>
        <w:t>Higher</w:t>
      </w:r>
      <w:r>
        <w:rPr>
          <w:spacing w:val="-18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40" w:lineRule="auto" w:before="59" w:after="0"/>
        <w:ind w:left="723" w:right="0" w:hanging="460"/>
        <w:jc w:val="left"/>
        <w:rPr>
          <w:sz w:val="19"/>
        </w:rPr>
      </w:pPr>
      <w:r>
        <w:rPr>
          <w:sz w:val="19"/>
        </w:rPr>
        <w:t>Nutrition</w:t>
      </w:r>
      <w:r>
        <w:rPr>
          <w:spacing w:val="-11"/>
          <w:sz w:val="19"/>
        </w:rPr>
        <w:t> </w:t>
      </w:r>
      <w:r>
        <w:rPr>
          <w:sz w:val="19"/>
        </w:rPr>
        <w:t>and</w:t>
      </w:r>
      <w:r>
        <w:rPr>
          <w:spacing w:val="-11"/>
          <w:sz w:val="19"/>
        </w:rPr>
        <w:t> </w:t>
      </w:r>
      <w:r>
        <w:rPr>
          <w:sz w:val="19"/>
        </w:rPr>
        <w:t>Dietetics</w:t>
      </w:r>
      <w:r>
        <w:rPr>
          <w:spacing w:val="-11"/>
          <w:sz w:val="19"/>
        </w:rPr>
        <w:t> </w:t>
      </w:r>
      <w:r>
        <w:rPr>
          <w:sz w:val="19"/>
        </w:rPr>
        <w:t>(Certificate</w:t>
      </w:r>
      <w:r>
        <w:rPr>
          <w:spacing w:val="-10"/>
          <w:sz w:val="19"/>
        </w:rPr>
        <w:t> </w:t>
      </w:r>
      <w:r>
        <w:rPr>
          <w:sz w:val="19"/>
        </w:rPr>
        <w:t>and</w:t>
      </w:r>
      <w:r>
        <w:rPr>
          <w:spacing w:val="-11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40" w:lineRule="auto" w:before="60" w:after="0"/>
        <w:ind w:left="723" w:right="0" w:hanging="460"/>
        <w:jc w:val="left"/>
        <w:rPr>
          <w:sz w:val="19"/>
        </w:rPr>
      </w:pPr>
      <w:r>
        <w:rPr>
          <w:sz w:val="19"/>
        </w:rPr>
        <w:t>Occupational </w:t>
      </w:r>
      <w:r>
        <w:rPr>
          <w:spacing w:val="-3"/>
          <w:sz w:val="19"/>
        </w:rPr>
        <w:t>Therapy </w:t>
      </w:r>
      <w:r>
        <w:rPr>
          <w:sz w:val="19"/>
        </w:rPr>
        <w:t>(Diploma and Higher</w:t>
      </w:r>
      <w:r>
        <w:rPr>
          <w:spacing w:val="-36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304" w:lineRule="auto" w:before="59" w:after="0"/>
        <w:ind w:left="723" w:right="988" w:hanging="459"/>
        <w:jc w:val="left"/>
        <w:rPr>
          <w:sz w:val="19"/>
        </w:rPr>
      </w:pPr>
      <w:r>
        <w:rPr>
          <w:sz w:val="19"/>
        </w:rPr>
        <w:t>Health</w:t>
      </w:r>
      <w:r>
        <w:rPr>
          <w:spacing w:val="-28"/>
          <w:sz w:val="19"/>
        </w:rPr>
        <w:t> </w:t>
      </w:r>
      <w:r>
        <w:rPr>
          <w:sz w:val="19"/>
        </w:rPr>
        <w:t>Promotion</w:t>
      </w:r>
      <w:r>
        <w:rPr>
          <w:spacing w:val="-27"/>
          <w:sz w:val="19"/>
        </w:rPr>
        <w:t> </w:t>
      </w:r>
      <w:r>
        <w:rPr>
          <w:sz w:val="19"/>
        </w:rPr>
        <w:t>(Certificate,</w:t>
      </w:r>
      <w:r>
        <w:rPr>
          <w:spacing w:val="-28"/>
          <w:sz w:val="19"/>
        </w:rPr>
        <w:t> </w:t>
      </w:r>
      <w:r>
        <w:rPr>
          <w:sz w:val="19"/>
        </w:rPr>
        <w:t>Diploma</w:t>
      </w:r>
      <w:r>
        <w:rPr>
          <w:spacing w:val="-28"/>
          <w:sz w:val="19"/>
        </w:rPr>
        <w:t> </w:t>
      </w:r>
      <w:r>
        <w:rPr>
          <w:sz w:val="19"/>
        </w:rPr>
        <w:t>and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Higher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13" w:val="left" w:leader="none"/>
        </w:tabs>
        <w:spacing w:line="220" w:lineRule="exact" w:before="0" w:after="0"/>
        <w:ind w:left="712" w:right="0" w:hanging="449"/>
        <w:jc w:val="left"/>
        <w:rPr>
          <w:sz w:val="19"/>
        </w:rPr>
      </w:pPr>
      <w:r>
        <w:rPr>
          <w:sz w:val="19"/>
        </w:rPr>
        <w:t>Orthopaedic</w:t>
      </w:r>
      <w:r>
        <w:rPr>
          <w:spacing w:val="-23"/>
          <w:sz w:val="19"/>
        </w:rPr>
        <w:t> </w:t>
      </w:r>
      <w:r>
        <w:rPr>
          <w:spacing w:val="-3"/>
          <w:sz w:val="19"/>
        </w:rPr>
        <w:t>Technology</w:t>
      </w:r>
      <w:r>
        <w:rPr>
          <w:spacing w:val="-8"/>
          <w:sz w:val="19"/>
        </w:rPr>
        <w:t> </w:t>
      </w:r>
      <w:r>
        <w:rPr>
          <w:sz w:val="19"/>
        </w:rPr>
        <w:t>(Diploma</w:t>
      </w:r>
      <w:r>
        <w:rPr>
          <w:spacing w:val="-9"/>
          <w:sz w:val="19"/>
        </w:rPr>
        <w:t> </w:t>
      </w:r>
      <w:r>
        <w:rPr>
          <w:sz w:val="19"/>
        </w:rPr>
        <w:t>and</w:t>
      </w:r>
      <w:r>
        <w:rPr>
          <w:spacing w:val="-8"/>
          <w:sz w:val="19"/>
        </w:rPr>
        <w:t> </w:t>
      </w:r>
      <w:r>
        <w:rPr>
          <w:sz w:val="19"/>
        </w:rPr>
        <w:t>Higher</w:t>
      </w:r>
      <w:r>
        <w:rPr>
          <w:spacing w:val="-8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40" w:lineRule="auto" w:before="60" w:after="0"/>
        <w:ind w:left="723" w:right="0" w:hanging="460"/>
        <w:jc w:val="left"/>
        <w:rPr>
          <w:sz w:val="19"/>
        </w:rPr>
      </w:pPr>
      <w:r>
        <w:rPr>
          <w:sz w:val="19"/>
        </w:rPr>
        <w:t>Optometry (Diploma and Higher</w:t>
      </w:r>
      <w:r>
        <w:rPr>
          <w:spacing w:val="-22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40" w:lineRule="auto" w:before="59" w:after="0"/>
        <w:ind w:left="723" w:right="0" w:hanging="460"/>
        <w:jc w:val="left"/>
        <w:rPr>
          <w:sz w:val="19"/>
        </w:rPr>
      </w:pPr>
      <w:r>
        <w:rPr>
          <w:sz w:val="19"/>
        </w:rPr>
        <w:t>Physiotherapy (Diploma and Higher</w:t>
      </w:r>
      <w:r>
        <w:rPr>
          <w:spacing w:val="-25"/>
          <w:sz w:val="19"/>
        </w:rPr>
        <w:t>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304" w:lineRule="auto" w:before="60" w:after="0"/>
        <w:ind w:left="723" w:right="766" w:hanging="459"/>
        <w:jc w:val="left"/>
        <w:rPr>
          <w:sz w:val="19"/>
        </w:rPr>
      </w:pPr>
      <w:r>
        <w:rPr>
          <w:sz w:val="19"/>
        </w:rPr>
        <w:t>Medical</w:t>
      </w:r>
      <w:r>
        <w:rPr>
          <w:spacing w:val="-24"/>
          <w:sz w:val="19"/>
        </w:rPr>
        <w:t> </w:t>
      </w:r>
      <w:r>
        <w:rPr>
          <w:sz w:val="19"/>
        </w:rPr>
        <w:t>Engineering</w:t>
      </w:r>
      <w:r>
        <w:rPr>
          <w:spacing w:val="-24"/>
          <w:sz w:val="19"/>
        </w:rPr>
        <w:t> </w:t>
      </w:r>
      <w:r>
        <w:rPr>
          <w:sz w:val="19"/>
        </w:rPr>
        <w:t>(Certificate,</w:t>
      </w:r>
      <w:r>
        <w:rPr>
          <w:spacing w:val="-24"/>
          <w:sz w:val="19"/>
        </w:rPr>
        <w:t> </w:t>
      </w:r>
      <w:r>
        <w:rPr>
          <w:sz w:val="19"/>
        </w:rPr>
        <w:t>Diploma</w:t>
      </w:r>
      <w:r>
        <w:rPr>
          <w:spacing w:val="-24"/>
          <w:sz w:val="19"/>
        </w:rPr>
        <w:t> </w:t>
      </w:r>
      <w:r>
        <w:rPr>
          <w:sz w:val="19"/>
        </w:rPr>
        <w:t>and</w:t>
      </w:r>
      <w:r>
        <w:rPr>
          <w:spacing w:val="-24"/>
          <w:sz w:val="19"/>
        </w:rPr>
        <w:t> </w:t>
      </w:r>
      <w:r>
        <w:rPr>
          <w:spacing w:val="-3"/>
          <w:sz w:val="19"/>
        </w:rPr>
        <w:t>Higher </w:t>
      </w:r>
      <w:r>
        <w:rPr>
          <w:sz w:val="19"/>
        </w:rPr>
        <w:t>Diploma)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20" w:lineRule="exact" w:before="0" w:after="0"/>
        <w:ind w:left="723" w:right="0" w:hanging="460"/>
        <w:jc w:val="left"/>
        <w:rPr>
          <w:sz w:val="19"/>
        </w:rPr>
      </w:pPr>
      <w:r>
        <w:rPr>
          <w:sz w:val="19"/>
        </w:rPr>
        <w:t>Short</w:t>
      </w:r>
      <w:r>
        <w:rPr>
          <w:spacing w:val="-6"/>
          <w:sz w:val="19"/>
        </w:rPr>
        <w:t> </w:t>
      </w:r>
      <w:r>
        <w:rPr>
          <w:sz w:val="19"/>
        </w:rPr>
        <w:t>Courses</w:t>
      </w:r>
    </w:p>
    <w:p>
      <w:pPr>
        <w:spacing w:after="0" w:line="220" w:lineRule="exact"/>
        <w:jc w:val="left"/>
        <w:rPr>
          <w:sz w:val="19"/>
        </w:rPr>
        <w:sectPr>
          <w:pgSz w:w="9980" w:h="14180"/>
          <w:pgMar w:top="540" w:bottom="280" w:left="0" w:right="0"/>
          <w:cols w:num="2" w:equalWidth="0">
            <w:col w:w="4033" w:space="40"/>
            <w:col w:w="5907"/>
          </w:cols>
        </w:sectPr>
      </w:pPr>
    </w:p>
    <w:p>
      <w:pPr>
        <w:pStyle w:val="ListParagraph"/>
        <w:numPr>
          <w:ilvl w:val="1"/>
          <w:numId w:val="2"/>
        </w:numPr>
        <w:tabs>
          <w:tab w:pos="936" w:val="left" w:leader="none"/>
        </w:tabs>
        <w:spacing w:line="240" w:lineRule="auto" w:before="80" w:after="0"/>
        <w:ind w:left="935" w:right="0" w:hanging="176"/>
        <w:jc w:val="left"/>
        <w:rPr>
          <w:sz w:val="18"/>
        </w:rPr>
      </w:pPr>
      <w:r>
        <w:rPr>
          <w:sz w:val="18"/>
        </w:rPr>
        <w:t>Bomet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w w:val="105"/>
          <w:sz w:val="18"/>
        </w:rPr>
        <w:t>Bondo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Bungoma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Busia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Chuka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Chwele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Eldoret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Embu</w:t>
      </w:r>
    </w:p>
    <w:p>
      <w:pPr>
        <w:pStyle w:val="ListParagraph"/>
        <w:numPr>
          <w:ilvl w:val="1"/>
          <w:numId w:val="2"/>
        </w:numPr>
        <w:tabs>
          <w:tab w:pos="967" w:val="left" w:leader="none"/>
        </w:tabs>
        <w:spacing w:line="240" w:lineRule="auto" w:before="31" w:after="0"/>
        <w:ind w:left="966" w:right="0" w:hanging="207"/>
        <w:jc w:val="left"/>
        <w:rPr>
          <w:sz w:val="18"/>
        </w:rPr>
      </w:pPr>
      <w:r>
        <w:rPr>
          <w:sz w:val="18"/>
        </w:rPr>
        <w:t>Garissa</w:t>
      </w:r>
    </w:p>
    <w:p>
      <w:pPr>
        <w:pStyle w:val="ListParagraph"/>
        <w:numPr>
          <w:ilvl w:val="1"/>
          <w:numId w:val="2"/>
        </w:numPr>
        <w:tabs>
          <w:tab w:pos="1042" w:val="left" w:leader="none"/>
        </w:tabs>
        <w:spacing w:line="240" w:lineRule="auto" w:before="31" w:after="0"/>
        <w:ind w:left="1041" w:right="0" w:hanging="282"/>
        <w:jc w:val="left"/>
        <w:rPr>
          <w:sz w:val="18"/>
        </w:rPr>
      </w:pPr>
      <w:r>
        <w:rPr>
          <w:sz w:val="18"/>
        </w:rPr>
        <w:t>Gatundu</w:t>
      </w:r>
    </w:p>
    <w:p>
      <w:pPr>
        <w:pStyle w:val="ListParagraph"/>
        <w:numPr>
          <w:ilvl w:val="1"/>
          <w:numId w:val="2"/>
        </w:numPr>
        <w:tabs>
          <w:tab w:pos="1008" w:val="left" w:leader="none"/>
        </w:tabs>
        <w:spacing w:line="240" w:lineRule="auto" w:before="31" w:after="0"/>
        <w:ind w:left="1007" w:right="0" w:hanging="248"/>
        <w:jc w:val="left"/>
        <w:rPr>
          <w:sz w:val="18"/>
        </w:rPr>
      </w:pPr>
      <w:r>
        <w:rPr>
          <w:w w:val="105"/>
          <w:sz w:val="18"/>
        </w:rPr>
        <w:t>Homabay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Imenti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0" w:after="0"/>
        <w:ind w:left="1038" w:right="0" w:hanging="279"/>
        <w:jc w:val="left"/>
        <w:rPr>
          <w:sz w:val="18"/>
        </w:rPr>
      </w:pPr>
      <w:r>
        <w:rPr>
          <w:sz w:val="18"/>
        </w:rPr>
        <w:t>Isiolo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Iten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Kabarnet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Kakamega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w w:val="105"/>
          <w:sz w:val="18"/>
        </w:rPr>
        <w:t>Kangundo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Kapenguria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79" w:after="0"/>
        <w:ind w:left="1038" w:right="0" w:hanging="279"/>
        <w:jc w:val="left"/>
        <w:rPr>
          <w:sz w:val="18"/>
        </w:rPr>
      </w:pPr>
      <w:r>
        <w:rPr>
          <w:spacing w:val="4"/>
          <w:w w:val="108"/>
          <w:sz w:val="18"/>
        </w:rPr>
        <w:br w:type="column"/>
      </w:r>
      <w:r>
        <w:rPr>
          <w:sz w:val="18"/>
        </w:rPr>
        <w:t>Kapkatet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1" w:after="0"/>
        <w:ind w:left="1072" w:right="0" w:hanging="313"/>
        <w:jc w:val="left"/>
        <w:rPr>
          <w:sz w:val="18"/>
        </w:rPr>
      </w:pPr>
      <w:r>
        <w:rPr>
          <w:sz w:val="18"/>
        </w:rPr>
        <w:t>Kaptumo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Karen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Karuri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Kilifi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Kisii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Kisumu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Kitale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Kitui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Kombewa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Kuria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0" w:after="0"/>
        <w:ind w:left="1072" w:right="0" w:hanging="313"/>
        <w:jc w:val="left"/>
        <w:rPr>
          <w:sz w:val="18"/>
        </w:rPr>
      </w:pPr>
      <w:r>
        <w:rPr>
          <w:sz w:val="18"/>
        </w:rPr>
        <w:t>Kwale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Lake</w:t>
      </w:r>
      <w:r>
        <w:rPr>
          <w:spacing w:val="-33"/>
          <w:sz w:val="18"/>
        </w:rPr>
        <w:t> </w:t>
      </w:r>
      <w:r>
        <w:rPr>
          <w:sz w:val="18"/>
        </w:rPr>
        <w:t>Victoria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Lamu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Lodwar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Loitoktok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Lugari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Machakos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78" w:after="0"/>
        <w:ind w:left="1069" w:right="0" w:hanging="310"/>
        <w:jc w:val="left"/>
        <w:rPr>
          <w:sz w:val="18"/>
        </w:rPr>
      </w:pPr>
      <w:r>
        <w:rPr>
          <w:spacing w:val="-1"/>
          <w:w w:val="105"/>
          <w:sz w:val="18"/>
        </w:rPr>
        <w:br w:type="column"/>
      </w:r>
      <w:r>
        <w:rPr>
          <w:w w:val="105"/>
          <w:sz w:val="18"/>
        </w:rPr>
        <w:t>Makindu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Makueni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Mandera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1" w:after="0"/>
        <w:ind w:left="1072" w:right="0" w:hanging="313"/>
        <w:jc w:val="left"/>
        <w:rPr>
          <w:sz w:val="18"/>
        </w:rPr>
      </w:pPr>
      <w:r>
        <w:rPr>
          <w:w w:val="105"/>
          <w:sz w:val="18"/>
        </w:rPr>
        <w:t>Manza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z w:val="18"/>
        </w:rPr>
        <w:t>Mathare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10"/>
          <w:sz w:val="18"/>
        </w:rPr>
        <w:t>Mbooni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Meru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10"/>
          <w:sz w:val="18"/>
        </w:rPr>
        <w:t>Migori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15"/>
          <w:sz w:val="18"/>
        </w:rPr>
        <w:t>Molo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Mombasa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0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Mosoriot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Msambweni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10"/>
          <w:sz w:val="18"/>
        </w:rPr>
        <w:t>Mwingi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1" w:after="0"/>
        <w:ind w:left="1072" w:right="0" w:hanging="313"/>
        <w:jc w:val="left"/>
        <w:rPr>
          <w:sz w:val="18"/>
        </w:rPr>
      </w:pPr>
      <w:r>
        <w:rPr>
          <w:sz w:val="18"/>
        </w:rPr>
        <w:t>Murang’a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w w:val="105"/>
          <w:sz w:val="18"/>
        </w:rPr>
        <w:t>Nairobi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Nakuru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Nyamira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Nyandarua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80" w:after="0"/>
        <w:ind w:left="1069" w:right="0" w:hanging="310"/>
        <w:jc w:val="left"/>
        <w:rPr>
          <w:sz w:val="18"/>
        </w:rPr>
      </w:pPr>
      <w:r>
        <w:rPr>
          <w:w w:val="102"/>
          <w:sz w:val="18"/>
        </w:rPr>
        <w:br w:type="column"/>
      </w:r>
      <w:r>
        <w:rPr>
          <w:sz w:val="18"/>
        </w:rPr>
        <w:t>Nyahururu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Nyamache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w w:val="105"/>
          <w:sz w:val="18"/>
        </w:rPr>
        <w:t>Nyeri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Othaya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pacing w:val="-3"/>
          <w:sz w:val="18"/>
        </w:rPr>
        <w:t>Port</w:t>
      </w:r>
      <w:r>
        <w:rPr>
          <w:spacing w:val="-4"/>
          <w:sz w:val="18"/>
        </w:rPr>
        <w:t> </w:t>
      </w:r>
      <w:r>
        <w:rPr>
          <w:sz w:val="18"/>
        </w:rPr>
        <w:t>Reitz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1" w:after="0"/>
        <w:ind w:left="1072" w:right="0" w:hanging="313"/>
        <w:jc w:val="left"/>
        <w:rPr>
          <w:sz w:val="18"/>
        </w:rPr>
      </w:pPr>
      <w:r>
        <w:rPr>
          <w:w w:val="105"/>
          <w:sz w:val="18"/>
        </w:rPr>
        <w:t>Rachuonyo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pacing w:val="-3"/>
          <w:sz w:val="18"/>
        </w:rPr>
        <w:t>Rera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Siaya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Sigowet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pacing w:val="-8"/>
          <w:sz w:val="18"/>
        </w:rPr>
        <w:t>Tana</w:t>
      </w:r>
      <w:r>
        <w:rPr>
          <w:spacing w:val="-3"/>
          <w:sz w:val="18"/>
        </w:rPr>
        <w:t> </w:t>
      </w:r>
      <w:r>
        <w:rPr>
          <w:sz w:val="18"/>
        </w:rPr>
        <w:t>River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pacing w:val="-5"/>
          <w:sz w:val="18"/>
        </w:rPr>
        <w:t>Taveta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Thika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0" w:after="0"/>
        <w:ind w:left="1069" w:right="0" w:hanging="310"/>
        <w:jc w:val="left"/>
        <w:rPr>
          <w:sz w:val="18"/>
        </w:rPr>
      </w:pPr>
      <w:r>
        <w:rPr>
          <w:sz w:val="18"/>
        </w:rPr>
        <w:t>Ugenya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pacing w:val="-5"/>
          <w:w w:val="105"/>
          <w:sz w:val="18"/>
        </w:rPr>
        <w:t>Voi</w:t>
      </w:r>
    </w:p>
    <w:p>
      <w:pPr>
        <w:pStyle w:val="ListParagraph"/>
        <w:numPr>
          <w:ilvl w:val="1"/>
          <w:numId w:val="2"/>
        </w:numPr>
        <w:tabs>
          <w:tab w:pos="1070" w:val="left" w:leader="none"/>
        </w:tabs>
        <w:spacing w:line="240" w:lineRule="auto" w:before="31" w:after="0"/>
        <w:ind w:left="1069" w:right="0" w:hanging="310"/>
        <w:jc w:val="left"/>
        <w:rPr>
          <w:sz w:val="18"/>
        </w:rPr>
      </w:pPr>
      <w:r>
        <w:rPr>
          <w:sz w:val="18"/>
        </w:rPr>
        <w:t>Vihiga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31" w:after="0"/>
        <w:ind w:left="1072" w:right="0" w:hanging="313"/>
        <w:jc w:val="left"/>
        <w:rPr>
          <w:sz w:val="18"/>
        </w:rPr>
      </w:pPr>
      <w:r>
        <w:rPr>
          <w:spacing w:val="-3"/>
          <w:sz w:val="18"/>
        </w:rPr>
        <w:t>Wajir</w:t>
      </w: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240" w:lineRule="auto" w:before="31" w:after="0"/>
        <w:ind w:left="1038" w:right="0" w:hanging="279"/>
        <w:jc w:val="left"/>
        <w:rPr>
          <w:sz w:val="18"/>
        </w:rPr>
      </w:pPr>
      <w:r>
        <w:rPr>
          <w:spacing w:val="-3"/>
          <w:sz w:val="18"/>
        </w:rPr>
        <w:t>Webuye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9980" w:h="14180"/>
          <w:pgMar w:top="1320" w:bottom="280" w:left="0" w:right="0"/>
          <w:cols w:num="4" w:equalWidth="0">
            <w:col w:w="1967" w:space="396"/>
            <w:col w:w="2083" w:space="278"/>
            <w:col w:w="2068" w:space="217"/>
            <w:col w:w="2971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9980" w:h="14180"/>
          <w:pgMar w:top="1320" w:bottom="280" w:left="0" w:right="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0pt;margin-top:-.000989pt;width:498.9pt;height:708.7pt;mso-position-horizontal-relative:page;mso-position-vertical-relative:page;z-index:-17650176" coordorigin="0,0" coordsize="9978,14174">
            <v:shape style="position:absolute;left:3279;top:13380;width:6676;height:794" coordorigin="3280,13380" coordsize="6676,794" path="m9955,13380l3280,13380,3280,13499,3280,14173,9955,14173,9955,13499,9955,13380xe" filled="true" fillcolor="#faf0b0" stroked="false">
              <v:path arrowok="t"/>
              <v:fill type="solid"/>
            </v:shape>
            <v:shape style="position:absolute;left:0;top:13380;width:1225;height:794" coordorigin="0,13380" coordsize="1225,794" path="m1224,13380l0,13380,0,13499,0,14173,1224,14173,1224,13499,1224,13380xe" filled="true" fillcolor="#f8be1c" stroked="false">
              <v:path arrowok="t"/>
              <v:fill type="solid"/>
            </v:shape>
            <v:shape style="position:absolute;left:0;top:8811;width:9978;height:5362" coordorigin="0,8811" coordsize="9978,5362" path="m3280,13499l1224,13499,1224,14173,3280,14173,3280,13499xm9978,8811l0,8811,0,13380,9978,13380,9978,8811xe" filled="true" fillcolor="#621321" stroked="false">
              <v:path arrowok="t"/>
              <v:fill type="solid"/>
            </v:shape>
            <v:rect style="position:absolute;left:40;top:0;width:9938;height:8620" filled="true" fillcolor="#fffac2" stroked="false">
              <v:fill type="solid"/>
            </v:rect>
            <v:shape style="position:absolute;left:0;top:1101;width:9978;height:7710" coordorigin="0,1102" coordsize="9978,7710" path="m4266,1102l13,1102,13,8441,4266,8441,4266,1102xm9978,8619l0,8619,0,8811,9978,8811,9978,8619xe" filled="true" fillcolor="#621321" stroked="false">
              <v:path arrowok="t"/>
              <v:fill type="solid"/>
            </v:shape>
            <v:rect style="position:absolute;left:0;top:-1;width:4266;height:1102" filled="true" fillcolor="#f8be1c" stroked="false">
              <v:fill type="solid"/>
            </v:rect>
            <v:rect style="position:absolute;left:4265;top:-1;width:5713;height:1102" filled="true" fillcolor="#621321" stroked="false">
              <v:fill type="solid"/>
            </v:rect>
            <v:rect style="position:absolute;left:642;top:8811;width:9130;height:4688" filled="true" fillcolor="#000000" stroked="false">
              <v:fill opacity="49152f" type="solid"/>
            </v:rect>
            <v:shape style="position:absolute;left:612;top:8781;width:8910;height:4471" coordorigin="612,8781" coordsize="8910,4471" path="m9282,8781l852,8781,713,8785,642,8811,616,8883,612,9021,612,13012,616,13151,642,13222,713,13248,852,13252,9282,13252,9421,13248,9492,13222,9518,13151,9522,13012,9522,9021,9518,8883,9492,8811,9421,8785,9282,8781xe" filled="true" fillcolor="#faf0b0" stroked="false">
              <v:path arrowok="t"/>
              <v:fill type="solid"/>
            </v:shape>
            <v:shape style="position:absolute;left:0;top:1101;width:9978;height:7772" coordorigin="0,1102" coordsize="9978,7772" path="m2917,5489l0,5489,0,5959,2551,5959,2917,5489xm2917,3420l0,3420,0,3890,2551,3890,2917,3420xm2917,1673l0,1673,0,2143,2551,2143,2917,1673xm3474,8489l0,8489,0,8873,3030,8873,3474,8489xm9978,1102l4266,1102,4266,8441,9978,8441,9978,1102xe" filled="true" fillcolor="#f8be1c" stroked="false">
              <v:path arrowok="t"/>
              <v:fill type="solid"/>
            </v:shape>
            <w10:wrap type="none"/>
          </v:group>
        </w:pict>
      </w:r>
    </w:p>
    <w:p>
      <w:pPr>
        <w:tabs>
          <w:tab w:pos="1584" w:val="left" w:leader="none"/>
        </w:tabs>
        <w:spacing w:before="0"/>
        <w:ind w:left="985" w:right="0" w:firstLine="0"/>
        <w:jc w:val="left"/>
        <w:rPr>
          <w:b/>
          <w:sz w:val="16"/>
        </w:rPr>
      </w:pPr>
      <w:r>
        <w:rPr>
          <w:w w:val="105"/>
          <w:sz w:val="16"/>
        </w:rPr>
        <w:t>2</w:t>
        <w:tab/>
      </w:r>
      <w:hyperlink r:id="rId13">
        <w:r>
          <w:rPr>
            <w:b/>
            <w:color w:val="FFFFFF"/>
            <w:sz w:val="16"/>
          </w:rPr>
          <w:t>www.kmtc.ac.ke</w:t>
        </w:r>
      </w:hyperlink>
    </w:p>
    <w:p>
      <w:pPr>
        <w:spacing w:before="104"/>
        <w:ind w:left="985" w:right="0" w:firstLine="0"/>
        <w:jc w:val="left"/>
        <w:rPr>
          <w:sz w:val="16"/>
        </w:rPr>
      </w:pPr>
      <w:r>
        <w:rPr/>
        <w:br w:type="column"/>
      </w:r>
      <w:r>
        <w:rPr>
          <w:color w:val="621321"/>
          <w:sz w:val="16"/>
        </w:rPr>
        <w:t>Training for Better Health</w:t>
      </w:r>
    </w:p>
    <w:p>
      <w:pPr>
        <w:spacing w:after="0"/>
        <w:jc w:val="left"/>
        <w:rPr>
          <w:sz w:val="16"/>
        </w:rPr>
        <w:sectPr>
          <w:type w:val="continuous"/>
          <w:pgSz w:w="9980" w:h="14180"/>
          <w:pgMar w:top="1320" w:bottom="280" w:left="0" w:right="0"/>
          <w:cols w:num="2" w:equalWidth="0">
            <w:col w:w="2903" w:space="3333"/>
            <w:col w:w="3744"/>
          </w:cols>
        </w:sectPr>
      </w:pPr>
    </w:p>
    <w:p>
      <w:pPr>
        <w:pStyle w:val="Heading1"/>
        <w:spacing w:before="71"/>
      </w:pPr>
      <w:r>
        <w:rPr/>
        <w:pict>
          <v:group style="position:absolute;margin-left:0pt;margin-top:-.000989pt;width:498.9pt;height:708.7pt;mso-position-horizontal-relative:page;mso-position-vertical-relative:page;z-index:-17648640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rect style="position:absolute;left:0;top:8619;width:18;height:4761" filled="true" fillcolor="#621321" stroked="false">
              <v:fill type="solid"/>
            </v:rect>
            <v:shape style="position:absolute;left:926;top:0;width:8473;height:4281" type="#_x0000_t75" stroked="false">
              <v:imagedata r:id="rId14" o:title=""/>
            </v:shape>
            <v:rect style="position:absolute;left:0;top:-1;width:18;height:1102" filled="true" fillcolor="#621321" stroked="false">
              <v:fill type="solid"/>
            </v:rect>
            <v:shape style="position:absolute;left:0;top:10;width:6714;height:8432" coordorigin="0,10" coordsize="6714,8432" path="m4228,4281l4013,3761,18,3761,18,1102,0,1102,0,8441,18,8441,18,4281,4228,4281xm6714,896l6372,10,10,10,10,896,6714,896xe" filled="true" fillcolor="#f8be1c" stroked="false">
              <v:path arrowok="t"/>
              <v:fill type="solid"/>
            </v:shape>
            <v:shape style="position:absolute;left:10;top:10;width:6988;height:886" coordorigin="10,10" coordsize="6988,886" path="m5957,10l10,10,10,896,6998,896,5957,10xe" filled="true" fillcolor="#621321" stroked="false">
              <v:path arrowok="t"/>
              <v:fill type="solid"/>
            </v:shape>
            <v:shape style="position:absolute;left:7838;top:2060;width:315;height:303" type="#_x0000_t75" stroked="false">
              <v:imagedata r:id="rId15" o:title=""/>
            </v:shape>
            <v:shape style="position:absolute;left:6274;top:1908;width:291;height:303" type="#_x0000_t75" stroked="false">
              <v:imagedata r:id="rId16" o:title=""/>
            </v:shape>
            <w10:wrap type="none"/>
          </v:group>
        </w:pict>
      </w:r>
      <w:r>
        <w:rPr>
          <w:color w:val="F9C419"/>
        </w:rPr>
        <w:t>Department of Clinical Medicine and Surgery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895" w:right="6130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5"/>
        </w:rPr>
        <w:t> </w:t>
      </w:r>
      <w:r>
        <w:rPr>
          <w:rFonts w:ascii="Arial"/>
        </w:rPr>
        <w:t>Department</w:t>
      </w:r>
      <w:r>
        <w:rPr>
          <w:rFonts w:ascii="Arial"/>
          <w:spacing w:val="-25"/>
        </w:rPr>
        <w:t> </w:t>
      </w:r>
      <w:r>
        <w:rPr>
          <w:rFonts w:ascii="Arial"/>
        </w:rPr>
        <w:t>offers</w:t>
      </w:r>
      <w:r>
        <w:rPr>
          <w:rFonts w:ascii="Arial"/>
          <w:spacing w:val="-24"/>
        </w:rPr>
        <w:t> </w:t>
      </w:r>
      <w:r>
        <w:rPr>
          <w:rFonts w:ascii="Arial"/>
        </w:rPr>
        <w:t>programmes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in </w:t>
      </w:r>
      <w:r>
        <w:rPr>
          <w:rFonts w:ascii="Arial"/>
        </w:rPr>
        <w:t>Diploma and Higher</w:t>
      </w:r>
      <w:r>
        <w:rPr>
          <w:rFonts w:ascii="Arial"/>
          <w:spacing w:val="5"/>
        </w:rPr>
        <w:t> </w:t>
      </w:r>
      <w:r>
        <w:rPr>
          <w:rFonts w:ascii="Arial"/>
        </w:rPr>
        <w:t>Diploma</w:t>
      </w:r>
    </w:p>
    <w:p>
      <w:pPr>
        <w:pStyle w:val="BodyText"/>
        <w:spacing w:before="5"/>
        <w:rPr>
          <w:rFonts w:ascii="Arial"/>
          <w:sz w:val="10"/>
        </w:rPr>
      </w:pPr>
    </w:p>
    <w:tbl>
      <w:tblPr>
        <w:tblW w:w="0" w:type="auto"/>
        <w:jc w:val="left"/>
        <w:tblInd w:w="7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1932"/>
        <w:gridCol w:w="1038"/>
        <w:gridCol w:w="2238"/>
        <w:gridCol w:w="2373"/>
      </w:tblGrid>
      <w:tr>
        <w:trPr>
          <w:trHeight w:val="455" w:hRule="atLeast"/>
        </w:trPr>
        <w:tc>
          <w:tcPr>
            <w:tcW w:w="1083" w:type="dxa"/>
            <w:shd w:val="clear" w:color="auto" w:fill="F8BE1C"/>
          </w:tcPr>
          <w:p>
            <w:pPr>
              <w:pStyle w:val="TableParagraph"/>
              <w:spacing w:line="223" w:lineRule="auto" w:before="42"/>
              <w:ind w:left="12"/>
              <w:rPr>
                <w:b/>
                <w:sz w:val="18"/>
              </w:rPr>
            </w:pPr>
            <w:r>
              <w:rPr>
                <w:b/>
                <w:color w:val="621321"/>
                <w:w w:val="105"/>
                <w:sz w:val="18"/>
              </w:rPr>
              <w:t>Academic Programme</w:t>
            </w:r>
          </w:p>
        </w:tc>
        <w:tc>
          <w:tcPr>
            <w:tcW w:w="1932" w:type="dxa"/>
            <w:shd w:val="clear" w:color="auto" w:fill="F8BE1C"/>
          </w:tcPr>
          <w:p>
            <w:pPr>
              <w:pStyle w:val="TableParagraph"/>
              <w:spacing w:before="127"/>
              <w:ind w:left="1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1038" w:type="dxa"/>
            <w:shd w:val="clear" w:color="auto" w:fill="F8BE1C"/>
          </w:tcPr>
          <w:p>
            <w:pPr>
              <w:pStyle w:val="TableParagraph"/>
              <w:spacing w:before="127"/>
              <w:ind w:left="12"/>
              <w:rPr>
                <w:b/>
                <w:sz w:val="18"/>
              </w:rPr>
            </w:pPr>
            <w:r>
              <w:rPr>
                <w:b/>
                <w:color w:val="621321"/>
                <w:w w:val="105"/>
                <w:sz w:val="18"/>
              </w:rPr>
              <w:t>Duration</w:t>
            </w:r>
          </w:p>
        </w:tc>
        <w:tc>
          <w:tcPr>
            <w:tcW w:w="2238" w:type="dxa"/>
            <w:shd w:val="clear" w:color="auto" w:fill="F8BE1C"/>
          </w:tcPr>
          <w:p>
            <w:pPr>
              <w:pStyle w:val="TableParagraph"/>
              <w:spacing w:line="223" w:lineRule="auto" w:before="41"/>
              <w:ind w:left="363" w:hanging="206"/>
              <w:rPr>
                <w:b/>
                <w:sz w:val="18"/>
              </w:rPr>
            </w:pPr>
            <w:r>
              <w:rPr>
                <w:b/>
                <w:color w:val="621321"/>
                <w:w w:val="105"/>
                <w:sz w:val="18"/>
              </w:rPr>
              <w:t>KMTC Campus Where Course is Offered</w:t>
            </w:r>
          </w:p>
        </w:tc>
        <w:tc>
          <w:tcPr>
            <w:tcW w:w="2373" w:type="dxa"/>
            <w:shd w:val="clear" w:color="auto" w:fill="F8BE1C"/>
          </w:tcPr>
          <w:p>
            <w:pPr>
              <w:pStyle w:val="TableParagraph"/>
              <w:spacing w:before="127"/>
              <w:ind w:left="12"/>
              <w:rPr>
                <w:b/>
                <w:sz w:val="18"/>
              </w:rPr>
            </w:pPr>
            <w:r>
              <w:rPr>
                <w:b/>
                <w:color w:val="621321"/>
                <w:w w:val="105"/>
                <w:sz w:val="18"/>
              </w:rPr>
              <w:t>Entry Requirements</w:t>
            </w:r>
          </w:p>
        </w:tc>
      </w:tr>
      <w:tr>
        <w:trPr>
          <w:trHeight w:val="1518" w:hRule="atLeast"/>
        </w:trPr>
        <w:tc>
          <w:tcPr>
            <w:tcW w:w="1083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Clinical Medicine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373" w:type="dxa"/>
            <w:shd w:val="clear" w:color="auto" w:fill="FAF0B0"/>
          </w:tcPr>
          <w:p>
            <w:pPr>
              <w:pStyle w:val="TableParagraph"/>
              <w:spacing w:line="178" w:lineRule="exact"/>
              <w:ind w:left="12"/>
              <w:jc w:val="both"/>
              <w:rPr>
                <w:sz w:val="18"/>
              </w:rPr>
            </w:pPr>
            <w:r>
              <w:rPr>
                <w:sz w:val="18"/>
              </w:rPr>
              <w:t>KCSE mean grade of C with</w:t>
            </w:r>
          </w:p>
          <w:p>
            <w:pPr>
              <w:pStyle w:val="TableParagraph"/>
              <w:spacing w:line="194" w:lineRule="exact" w:before="6"/>
              <w:ind w:left="12" w:right="1"/>
              <w:jc w:val="both"/>
              <w:rPr>
                <w:sz w:val="18"/>
              </w:rPr>
            </w:pPr>
            <w:r>
              <w:rPr>
                <w:sz w:val="18"/>
              </w:rPr>
              <w:t>C in English or  </w:t>
            </w:r>
            <w:r>
              <w:rPr>
                <w:spacing w:val="-3"/>
                <w:sz w:val="18"/>
              </w:rPr>
              <w:t>Kiswahili,  </w:t>
            </w:r>
            <w:r>
              <w:rPr>
                <w:sz w:val="18"/>
              </w:rPr>
              <w:t>and C in Biology/Biological Sciences, C- in Chemistry/ Physical  Science.   C-   </w:t>
            </w:r>
            <w:r>
              <w:rPr>
                <w:spacing w:val="-9"/>
                <w:sz w:val="18"/>
              </w:rPr>
              <w:t>in </w:t>
            </w:r>
            <w:r>
              <w:rPr>
                <w:sz w:val="18"/>
              </w:rPr>
              <w:t>any one of the </w:t>
            </w:r>
            <w:r>
              <w:rPr>
                <w:spacing w:val="-3"/>
                <w:sz w:val="18"/>
              </w:rPr>
              <w:t>following: </w:t>
            </w:r>
            <w:r>
              <w:rPr>
                <w:w w:val="95"/>
                <w:sz w:val="18"/>
              </w:rPr>
              <w:t>Mathematics, </w:t>
            </w:r>
            <w:r>
              <w:rPr>
                <w:spacing w:val="-3"/>
                <w:w w:val="95"/>
                <w:sz w:val="18"/>
              </w:rPr>
              <w:t>Physics/Physical </w:t>
            </w:r>
            <w:r>
              <w:rPr>
                <w:sz w:val="18"/>
              </w:rPr>
              <w:t>Sciences</w:t>
            </w:r>
          </w:p>
        </w:tc>
      </w:tr>
      <w:tr>
        <w:trPr>
          <w:trHeight w:val="230" w:hRule="atLeast"/>
        </w:trPr>
        <w:tc>
          <w:tcPr>
            <w:tcW w:w="1083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68" w:lineRule="auto" w:before="1"/>
              <w:ind w:left="12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Pediatrics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12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Nairobi and Kisumu</w:t>
            </w:r>
          </w:p>
        </w:tc>
        <w:tc>
          <w:tcPr>
            <w:tcW w:w="2373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8"/>
              </w:rPr>
            </w:pPr>
          </w:p>
          <w:p>
            <w:pPr>
              <w:pStyle w:val="TableParagraph"/>
              <w:spacing w:line="252" w:lineRule="auto" w:before="1"/>
              <w:ind w:left="12" w:right="1"/>
              <w:jc w:val="both"/>
              <w:rPr>
                <w:sz w:val="18"/>
              </w:rPr>
            </w:pPr>
            <w:r>
              <w:rPr>
                <w:sz w:val="18"/>
              </w:rPr>
              <w:t>Diploma </w:t>
            </w:r>
            <w:r>
              <w:rPr>
                <w:w w:val="95"/>
                <w:sz w:val="18"/>
              </w:rPr>
              <w:t>/ </w:t>
            </w:r>
            <w:r>
              <w:rPr>
                <w:sz w:val="18"/>
              </w:rPr>
              <w:t>Degree in Clinical Medicine and Surgery and registration with Clinical Officers Council</w:t>
            </w:r>
          </w:p>
        </w:tc>
      </w:tr>
      <w:tr>
        <w:trPr>
          <w:trHeight w:val="381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3"/>
              <w:ind w:left="12" w:right="325"/>
              <w:rPr>
                <w:sz w:val="18"/>
              </w:rPr>
            </w:pPr>
            <w:r>
              <w:rPr>
                <w:sz w:val="18"/>
              </w:rPr>
              <w:t>Ophthalmology and Cataract Surgery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87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87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4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Family Health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line="194" w:lineRule="exact" w:before="1"/>
              <w:ind w:left="12" w:right="-20"/>
              <w:rPr>
                <w:sz w:val="18"/>
              </w:rPr>
            </w:pPr>
            <w:r>
              <w:rPr>
                <w:sz w:val="18"/>
              </w:rPr>
              <w:t>Nairobi, Embu, Nyeri, Nakuru, Mombasa, Machakos, Eldoret, </w:t>
            </w:r>
            <w:r>
              <w:rPr>
                <w:spacing w:val="-3"/>
                <w:sz w:val="18"/>
              </w:rPr>
              <w:t>Kisumu, </w:t>
            </w:r>
            <w:r>
              <w:rPr>
                <w:sz w:val="18"/>
              </w:rPr>
              <w:t>Kakamega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1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12"/>
              <w:ind w:left="12"/>
              <w:rPr>
                <w:sz w:val="18"/>
              </w:rPr>
            </w:pPr>
            <w:r>
              <w:rPr>
                <w:sz w:val="18"/>
              </w:rPr>
              <w:t>Dermatology and Venereology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96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96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36"/>
              <w:ind w:left="12"/>
              <w:rPr>
                <w:sz w:val="18"/>
              </w:rPr>
            </w:pPr>
            <w:r>
              <w:rPr>
                <w:sz w:val="18"/>
              </w:rPr>
              <w:t>Chest Medicine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36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36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14"/>
              <w:ind w:left="12" w:right="-14"/>
              <w:rPr>
                <w:sz w:val="18"/>
              </w:rPr>
            </w:pPr>
            <w:r>
              <w:rPr>
                <w:sz w:val="18"/>
              </w:rPr>
              <w:t>Ear, Nose and Throat (ENT) and Neck Surgery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Nairobi and Nakuru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39"/>
              <w:ind w:left="12"/>
              <w:rPr>
                <w:sz w:val="18"/>
              </w:rPr>
            </w:pPr>
            <w:r>
              <w:rPr>
                <w:sz w:val="18"/>
              </w:rPr>
              <w:t>Reproductive Health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39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39"/>
              <w:ind w:left="12"/>
              <w:rPr>
                <w:sz w:val="18"/>
              </w:rPr>
            </w:pPr>
            <w:r>
              <w:rPr>
                <w:sz w:val="18"/>
              </w:rPr>
              <w:t>Nairobi and Thika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Anaesthesia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line="194" w:lineRule="exact" w:before="14"/>
              <w:ind w:left="12" w:right="57"/>
              <w:rPr>
                <w:sz w:val="18"/>
              </w:rPr>
            </w:pPr>
            <w:r>
              <w:rPr>
                <w:sz w:val="18"/>
              </w:rPr>
              <w:t>Nairobi, Nakuru, Eldoret, Kisumu, Kisii, Thika, </w:t>
            </w:r>
            <w:r>
              <w:rPr>
                <w:spacing w:val="-4"/>
                <w:sz w:val="18"/>
              </w:rPr>
              <w:t>Embu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14"/>
              <w:ind w:left="12"/>
              <w:rPr>
                <w:sz w:val="18"/>
              </w:rPr>
            </w:pPr>
            <w:r>
              <w:rPr>
                <w:sz w:val="18"/>
              </w:rPr>
              <w:t>Mental Health and Psychiatry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Mathare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14"/>
              <w:ind w:left="12" w:right="214"/>
              <w:rPr>
                <w:sz w:val="18"/>
              </w:rPr>
            </w:pPr>
            <w:r>
              <w:rPr>
                <w:sz w:val="18"/>
              </w:rPr>
              <w:t>Ophthalmology Advanced Refraction and Low Vision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94" w:lineRule="exact" w:before="14"/>
              <w:ind w:left="12" w:right="-7"/>
              <w:rPr>
                <w:sz w:val="18"/>
              </w:rPr>
            </w:pPr>
            <w:r>
              <w:rPr>
                <w:sz w:val="18"/>
              </w:rPr>
              <w:t>Oncology and Palliative care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97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223" w:lineRule="auto" w:before="46"/>
              <w:ind w:left="12" w:right="81"/>
              <w:rPr>
                <w:sz w:val="18"/>
              </w:rPr>
            </w:pPr>
            <w:r>
              <w:rPr>
                <w:sz w:val="18"/>
              </w:rPr>
              <w:t>Audiology and Hearing Care Technology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131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131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line="176" w:lineRule="exact"/>
              <w:ind w:left="12"/>
              <w:rPr>
                <w:sz w:val="18"/>
              </w:rPr>
            </w:pPr>
            <w:r>
              <w:rPr>
                <w:sz w:val="18"/>
              </w:rPr>
              <w:t>Emergency and Critical</w:t>
            </w:r>
          </w:p>
          <w:p>
            <w:pPr>
              <w:pStyle w:val="TableParagraph"/>
              <w:spacing w:line="157" w:lineRule="exact"/>
              <w:ind w:left="12"/>
              <w:rPr>
                <w:sz w:val="18"/>
              </w:rPr>
            </w:pPr>
            <w:r>
              <w:rPr>
                <w:sz w:val="18"/>
              </w:rPr>
              <w:t>Care Medicine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71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71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32"/>
              <w:ind w:left="12"/>
              <w:rPr>
                <w:sz w:val="18"/>
              </w:rPr>
            </w:pPr>
            <w:r>
              <w:rPr>
                <w:sz w:val="18"/>
              </w:rPr>
              <w:t>Orthopaedics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32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32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083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20"/>
              <w:ind w:left="12"/>
              <w:rPr>
                <w:sz w:val="18"/>
              </w:rPr>
            </w:pPr>
            <w:r>
              <w:rPr>
                <w:sz w:val="18"/>
              </w:rPr>
              <w:t>General Ophthalmology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20"/>
              <w:ind w:left="12"/>
              <w:rPr>
                <w:sz w:val="18"/>
              </w:rPr>
            </w:pPr>
            <w:r>
              <w:rPr>
                <w:sz w:val="18"/>
              </w:rPr>
              <w:t>18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20"/>
              <w:ind w:left="12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373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1083" w:type="dxa"/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2" w:type="dxa"/>
            <w:shd w:val="clear" w:color="auto" w:fill="FAF0B0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Addictive Sciences</w:t>
            </w:r>
          </w:p>
        </w:tc>
        <w:tc>
          <w:tcPr>
            <w:tcW w:w="1038" w:type="dxa"/>
            <w:shd w:val="clear" w:color="auto" w:fill="FAF3D5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12 months</w:t>
            </w:r>
          </w:p>
        </w:tc>
        <w:tc>
          <w:tcPr>
            <w:tcW w:w="2238" w:type="dxa"/>
            <w:shd w:val="clear" w:color="auto" w:fill="FAF3D5"/>
          </w:tcPr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Mathare</w:t>
            </w:r>
          </w:p>
        </w:tc>
        <w:tc>
          <w:tcPr>
            <w:tcW w:w="2373" w:type="dxa"/>
            <w:shd w:val="clear" w:color="auto" w:fill="FAF0B0"/>
          </w:tcPr>
          <w:p>
            <w:pPr>
              <w:pStyle w:val="TableParagraph"/>
              <w:spacing w:line="184" w:lineRule="exact"/>
              <w:ind w:left="12"/>
              <w:rPr>
                <w:sz w:val="18"/>
              </w:rPr>
            </w:pPr>
            <w:r>
              <w:rPr>
                <w:sz w:val="18"/>
              </w:rPr>
              <w:t>Diploma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sz w:val="18"/>
              </w:rPr>
              <w:t>related</w:t>
            </w:r>
          </w:p>
          <w:p>
            <w:pPr>
              <w:pStyle w:val="TableParagraph"/>
              <w:spacing w:line="220" w:lineRule="atLeast"/>
              <w:ind w:left="12"/>
              <w:rPr>
                <w:sz w:val="18"/>
              </w:rPr>
            </w:pPr>
            <w:r>
              <w:rPr>
                <w:sz w:val="18"/>
              </w:rPr>
              <w:t>course from KMTC or any other recognised institution.</w:t>
            </w:r>
          </w:p>
        </w:tc>
      </w:tr>
    </w:tbl>
    <w:p>
      <w:pPr>
        <w:pStyle w:val="BodyText"/>
        <w:spacing w:before="3"/>
        <w:rPr>
          <w:rFonts w:ascii="Arial"/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.875pt;margin-top:8.8612pt;width:437.55pt;height:42.55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before="151"/>
                    <w:ind w:left="117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21321"/>
                      <w:sz w:val="16"/>
                    </w:rPr>
                    <w:t>Quality training of health professionals towards realization of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2.131989pt;margin-top:22.3734pt;width:5.45pt;height:9.550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3"/>
        </w:rPr>
        <w:sectPr>
          <w:pgSz w:w="9980" w:h="14180"/>
          <w:pgMar w:top="380" w:bottom="0" w:left="0" w:right="0"/>
        </w:sectPr>
      </w:pPr>
    </w:p>
    <w:p>
      <w:pPr>
        <w:pStyle w:val="Heading1"/>
        <w:spacing w:before="66"/>
      </w:pPr>
      <w:r>
        <w:rPr/>
        <w:pict>
          <v:group style="position:absolute;margin-left:0pt;margin-top:-.000989pt;width:498.9pt;height:708.7pt;mso-position-horizontal-relative:page;mso-position-vertical-relative:page;z-index:-17648128" coordorigin="0,0" coordsize="9978,14174">
            <v:rect style="position:absolute;left:3279;top:13322;width:6676;height:851" filled="true" fillcolor="#faf0b0" stroked="false">
              <v:fill type="solid"/>
            </v:rect>
            <v:rect style="position:absolute;left:0;top:13322;width:1225;height:851" filled="true" fillcolor="#f8be1c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689;top:-1;width:8448;height:5065" type="#_x0000_t75" stroked="false">
              <v:imagedata r:id="rId17" o:title=""/>
            </v:shape>
            <v:shape style="position:absolute;left:10;top:5;width:9968;height:4954" coordorigin="10,6" coordsize="9968,4954" path="m6714,891l6372,6,10,6,10,891,6714,891xm9978,4480l5861,4480,5640,4959,9978,4959,9978,4480xe" filled="true" fillcolor="#f8be1c" stroked="false">
              <v:path arrowok="t"/>
              <v:fill type="solid"/>
            </v:shape>
            <v:shape style="position:absolute;left:10;top:5;width:6988;height:886" coordorigin="10,6" coordsize="6988,886" path="m5957,6l10,6,10,891,6998,891,5957,6xe" filled="true" fillcolor="#621321" stroked="false">
              <v:path arrowok="t"/>
              <v:fill type="solid"/>
            </v:shape>
            <v:shape style="position:absolute;left:8030;top:1600;width:257;height:230" type="#_x0000_t75" stroked="false">
              <v:imagedata r:id="rId18" o:title=""/>
            </v:shape>
            <w10:wrap type="none"/>
          </v:group>
        </w:pict>
      </w:r>
      <w:r>
        <w:rPr>
          <w:color w:val="F9C419"/>
        </w:rPr>
        <w:t>Department of Medical Laboratory Sciences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249" w:lineRule="auto"/>
        <w:ind w:left="6046" w:right="979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5"/>
        </w:rPr>
        <w:t> </w:t>
      </w:r>
      <w:r>
        <w:rPr>
          <w:rFonts w:ascii="Arial"/>
        </w:rPr>
        <w:t>Department</w:t>
      </w:r>
      <w:r>
        <w:rPr>
          <w:rFonts w:ascii="Arial"/>
          <w:spacing w:val="-25"/>
        </w:rPr>
        <w:t> </w:t>
      </w:r>
      <w:r>
        <w:rPr>
          <w:rFonts w:ascii="Arial"/>
        </w:rPr>
        <w:t>offers</w:t>
      </w:r>
      <w:r>
        <w:rPr>
          <w:rFonts w:ascii="Arial"/>
          <w:spacing w:val="-24"/>
        </w:rPr>
        <w:t> </w:t>
      </w:r>
      <w:r>
        <w:rPr>
          <w:rFonts w:ascii="Arial"/>
        </w:rPr>
        <w:t>programmes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in </w:t>
      </w:r>
      <w:r>
        <w:rPr>
          <w:rFonts w:ascii="Arial"/>
        </w:rPr>
        <w:t>Diploma and Higher</w:t>
      </w:r>
      <w:r>
        <w:rPr>
          <w:rFonts w:ascii="Arial"/>
          <w:spacing w:val="5"/>
        </w:rPr>
        <w:t> </w:t>
      </w:r>
      <w:r>
        <w:rPr>
          <w:rFonts w:ascii="Arial"/>
        </w:rPr>
        <w:t>Diploma</w:t>
      </w:r>
    </w:p>
    <w:p>
      <w:pPr>
        <w:pStyle w:val="BodyText"/>
        <w:spacing w:before="3"/>
        <w:rPr>
          <w:rFonts w:ascii="Arial"/>
          <w:sz w:val="26"/>
        </w:rPr>
      </w:pPr>
    </w:p>
    <w:tbl>
      <w:tblPr>
        <w:tblW w:w="0" w:type="auto"/>
        <w:jc w:val="left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1859"/>
        <w:gridCol w:w="894"/>
        <w:gridCol w:w="1955"/>
        <w:gridCol w:w="2879"/>
      </w:tblGrid>
      <w:tr>
        <w:trPr>
          <w:trHeight w:val="769" w:hRule="atLeast"/>
        </w:trPr>
        <w:tc>
          <w:tcPr>
            <w:tcW w:w="1108" w:type="dxa"/>
            <w:shd w:val="clear" w:color="auto" w:fill="F8BE1C"/>
          </w:tcPr>
          <w:p>
            <w:pPr>
              <w:pStyle w:val="TableParagraph"/>
              <w:spacing w:before="1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23" w:lineRule="auto"/>
              <w:ind w:left="1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859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1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894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53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955" w:type="dxa"/>
            <w:shd w:val="clear" w:color="auto" w:fill="F8BE1C"/>
          </w:tcPr>
          <w:p>
            <w:pPr>
              <w:pStyle w:val="TableParagraph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286" w:hanging="17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 Offered</w:t>
            </w:r>
          </w:p>
        </w:tc>
        <w:tc>
          <w:tcPr>
            <w:tcW w:w="2879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1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1151" w:hRule="atLeast"/>
        </w:trPr>
        <w:tc>
          <w:tcPr>
            <w:tcW w:w="1108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30" w:lineRule="atLeast"/>
              <w:ind w:left="13"/>
              <w:rPr>
                <w:sz w:val="18"/>
              </w:rPr>
            </w:pPr>
            <w:r>
              <w:rPr>
                <w:sz w:val="18"/>
              </w:rPr>
              <w:t>Medical Laboratory Sciences</w:t>
            </w:r>
          </w:p>
        </w:tc>
        <w:tc>
          <w:tcPr>
            <w:tcW w:w="894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29"/>
              </w:rPr>
            </w:pPr>
          </w:p>
          <w:p>
            <w:pPr>
              <w:pStyle w:val="TableParagraph"/>
              <w:ind w:left="63" w:right="53"/>
              <w:jc w:val="center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955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23" w:lineRule="auto" w:before="1"/>
              <w:ind w:left="13" w:right="719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879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spacing w:line="230" w:lineRule="atLeast"/>
              <w:ind w:left="13"/>
              <w:jc w:val="both"/>
              <w:rPr>
                <w:sz w:val="18"/>
              </w:rPr>
            </w:pPr>
            <w:r>
              <w:rPr>
                <w:sz w:val="18"/>
              </w:rPr>
              <w:t>Mean  Grade  C,   C   in   </w:t>
            </w:r>
            <w:r>
              <w:rPr>
                <w:spacing w:val="-3"/>
                <w:sz w:val="18"/>
              </w:rPr>
              <w:t>English   </w:t>
            </w:r>
            <w:r>
              <w:rPr>
                <w:sz w:val="18"/>
              </w:rPr>
              <w:t>or Kiswahili, Biology/Biological Sciences and Chemistry/Physical Sciences</w:t>
            </w:r>
          </w:p>
        </w:tc>
      </w:tr>
      <w:tr>
        <w:trPr>
          <w:trHeight w:val="655" w:hRule="atLeast"/>
        </w:trPr>
        <w:tc>
          <w:tcPr>
            <w:tcW w:w="1108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859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spacing w:line="268" w:lineRule="auto" w:before="13"/>
              <w:ind w:left="13" w:right="-11"/>
              <w:rPr>
                <w:sz w:val="18"/>
              </w:rPr>
            </w:pPr>
            <w:r>
              <w:rPr>
                <w:sz w:val="18"/>
              </w:rPr>
              <w:t>C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either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Physics/Physical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Sciences 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Mathematics</w:t>
            </w:r>
          </w:p>
        </w:tc>
      </w:tr>
      <w:tr>
        <w:trPr>
          <w:trHeight w:val="1330" w:hRule="atLeast"/>
        </w:trPr>
        <w:tc>
          <w:tcPr>
            <w:tcW w:w="1108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before="3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68" w:lineRule="auto" w:before="1"/>
              <w:ind w:left="13" w:right="9"/>
              <w:rPr>
                <w:sz w:val="18"/>
              </w:rPr>
            </w:pPr>
            <w:r>
              <w:rPr>
                <w:sz w:val="18"/>
              </w:rPr>
              <w:t>Diploma in Medical Laboratory (Upgrading from Certificate to Diploma)</w:t>
            </w:r>
          </w:p>
        </w:tc>
        <w:tc>
          <w:tcPr>
            <w:tcW w:w="894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28"/>
              </w:rPr>
            </w:pPr>
          </w:p>
          <w:p>
            <w:pPr>
              <w:pStyle w:val="TableParagraph"/>
              <w:ind w:left="63" w:right="53"/>
              <w:jc w:val="center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955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spacing w:line="223" w:lineRule="auto"/>
              <w:ind w:left="13" w:right="719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879" w:type="dxa"/>
            <w:shd w:val="clear" w:color="auto" w:fill="FAF0B0"/>
          </w:tcPr>
          <w:p>
            <w:pPr>
              <w:pStyle w:val="TableParagraph"/>
              <w:spacing w:before="3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68" w:lineRule="auto" w:before="1"/>
              <w:ind w:left="13" w:right="293"/>
              <w:rPr>
                <w:sz w:val="18"/>
              </w:rPr>
            </w:pPr>
            <w:r>
              <w:rPr>
                <w:sz w:val="18"/>
              </w:rPr>
              <w:t>Certificate</w:t>
            </w:r>
            <w:r>
              <w:rPr>
                <w:spacing w:val="-3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3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3"/>
                <w:sz w:val="18"/>
              </w:rPr>
              <w:t>Laboratory </w:t>
            </w:r>
            <w:r>
              <w:rPr>
                <w:sz w:val="18"/>
              </w:rPr>
              <w:t>Sciences from a recognized institution and Registered with </w:t>
            </w:r>
            <w:r>
              <w:rPr>
                <w:spacing w:val="-3"/>
                <w:sz w:val="18"/>
              </w:rPr>
              <w:t>KMLTTB</w:t>
            </w:r>
          </w:p>
        </w:tc>
      </w:tr>
      <w:tr>
        <w:trPr>
          <w:trHeight w:val="399" w:hRule="atLeast"/>
        </w:trPr>
        <w:tc>
          <w:tcPr>
            <w:tcW w:w="1108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68" w:lineRule="auto" w:before="131"/>
              <w:ind w:left="13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before="96"/>
              <w:ind w:left="13"/>
              <w:rPr>
                <w:sz w:val="18"/>
              </w:rPr>
            </w:pPr>
            <w:r>
              <w:rPr>
                <w:w w:val="105"/>
                <w:sz w:val="18"/>
              </w:rPr>
              <w:t>Microbiology</w:t>
            </w:r>
          </w:p>
        </w:tc>
        <w:tc>
          <w:tcPr>
            <w:tcW w:w="894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208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955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879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68" w:lineRule="auto" w:before="1"/>
              <w:ind w:left="13"/>
              <w:rPr>
                <w:sz w:val="18"/>
              </w:rPr>
            </w:pPr>
            <w:r>
              <w:rPr>
                <w:sz w:val="18"/>
              </w:rPr>
              <w:t>Diploma in Medical Laboratory Sciences from a recognized institution.</w:t>
            </w:r>
          </w:p>
          <w:p>
            <w:pPr>
              <w:pStyle w:val="TableParagraph"/>
              <w:spacing w:line="268" w:lineRule="auto" w:before="26"/>
              <w:ind w:left="13"/>
              <w:jc w:val="both"/>
              <w:rPr>
                <w:sz w:val="18"/>
              </w:rPr>
            </w:pPr>
            <w:r>
              <w:rPr>
                <w:sz w:val="18"/>
              </w:rPr>
              <w:t>Current registration with the </w:t>
            </w:r>
            <w:r>
              <w:rPr>
                <w:spacing w:val="-6"/>
                <w:sz w:val="18"/>
              </w:rPr>
              <w:t>Kenya </w:t>
            </w:r>
            <w:r>
              <w:rPr>
                <w:sz w:val="18"/>
              </w:rPr>
              <w:t>Medical Laboratory Technicians</w:t>
            </w:r>
            <w:r>
              <w:rPr>
                <w:spacing w:val="-33"/>
                <w:sz w:val="18"/>
              </w:rPr>
              <w:t> </w:t>
            </w:r>
            <w:r>
              <w:rPr>
                <w:spacing w:val="-5"/>
                <w:sz w:val="18"/>
              </w:rPr>
              <w:t>and </w:t>
            </w:r>
            <w:r>
              <w:rPr>
                <w:sz w:val="18"/>
              </w:rPr>
              <w:t>Technologists Board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3"/>
                <w:sz w:val="18"/>
              </w:rPr>
              <w:t>(KMLTTB)</w:t>
            </w:r>
          </w:p>
        </w:tc>
      </w:tr>
      <w:tr>
        <w:trPr>
          <w:trHeight w:val="384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before="89"/>
              <w:ind w:left="13"/>
              <w:rPr>
                <w:sz w:val="18"/>
              </w:rPr>
            </w:pPr>
            <w:r>
              <w:rPr>
                <w:sz w:val="18"/>
              </w:rPr>
              <w:t>Clinical Chemistry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before="89"/>
              <w:ind w:left="13"/>
              <w:rPr>
                <w:sz w:val="18"/>
              </w:rPr>
            </w:pPr>
            <w:r>
              <w:rPr>
                <w:sz w:val="18"/>
              </w:rPr>
              <w:t>Haematology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line="268" w:lineRule="auto" w:before="119"/>
              <w:ind w:left="13"/>
              <w:rPr>
                <w:sz w:val="18"/>
              </w:rPr>
            </w:pPr>
            <w:r>
              <w:rPr>
                <w:sz w:val="18"/>
              </w:rPr>
              <w:t>Histopathology &amp; Cytology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line="268" w:lineRule="auto" w:before="57"/>
              <w:ind w:left="13" w:right="389"/>
              <w:rPr>
                <w:sz w:val="18"/>
              </w:rPr>
            </w:pPr>
            <w:r>
              <w:rPr>
                <w:sz w:val="18"/>
              </w:rPr>
              <w:t>Blood Transfusion Sciences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line="268" w:lineRule="auto" w:before="89"/>
              <w:ind w:left="13" w:right="554"/>
              <w:rPr>
                <w:sz w:val="18"/>
              </w:rPr>
            </w:pPr>
            <w:r>
              <w:rPr>
                <w:w w:val="95"/>
                <w:sz w:val="18"/>
              </w:rPr>
              <w:t>Parasitology and </w:t>
            </w:r>
            <w:r>
              <w:rPr>
                <w:sz w:val="18"/>
              </w:rPr>
              <w:t>Entomology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10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FAF0B0"/>
          </w:tcPr>
          <w:p>
            <w:pPr>
              <w:pStyle w:val="TableParagraph"/>
              <w:spacing w:before="89"/>
              <w:ind w:left="13"/>
              <w:rPr>
                <w:sz w:val="18"/>
              </w:rPr>
            </w:pPr>
            <w:r>
              <w:rPr>
                <w:sz w:val="18"/>
              </w:rPr>
              <w:t>Virology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52"/>
        <w:ind w:left="0" w:right="977" w:firstLine="0"/>
        <w:jc w:val="right"/>
        <w:rPr>
          <w:sz w:val="16"/>
        </w:rPr>
      </w:pPr>
      <w:r>
        <w:rPr/>
        <w:pict>
          <v:shape style="position:absolute;margin-left:61.223pt;margin-top:.033319pt;width:102.8pt;height:42.55pt;mso-position-horizontal-relative:page;mso-position-vertical-relative:paragraph;z-index:15731712" type="#_x0000_t202" filled="true" fillcolor="#621321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360" w:right="0" w:firstLine="0"/>
                    <w:jc w:val="left"/>
                    <w:rPr>
                      <w:b/>
                      <w:sz w:val="16"/>
                    </w:rPr>
                  </w:pPr>
                  <w:hyperlink r:id="rId13">
                    <w:r>
                      <w:rPr>
                        <w:b/>
                        <w:color w:val="FFFFFF"/>
                        <w:sz w:val="16"/>
                      </w:rPr>
                      <w:t>www.kmtc.ac.ke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9.284801pt;margin-top:13.545519pt;width:5.45pt;height:9.5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621321"/>
          <w:sz w:val="16"/>
        </w:rPr>
        <w:t>Training for Better Health</w:t>
      </w:r>
    </w:p>
    <w:p>
      <w:pPr>
        <w:spacing w:after="0"/>
        <w:jc w:val="right"/>
        <w:rPr>
          <w:sz w:val="16"/>
        </w:rPr>
        <w:sectPr>
          <w:pgSz w:w="9980" w:h="14180"/>
          <w:pgMar w:top="380" w:bottom="0" w:left="0" w:right="0"/>
        </w:sectPr>
      </w:pPr>
    </w:p>
    <w:p>
      <w:pPr>
        <w:pStyle w:val="Heading1"/>
        <w:spacing w:before="66"/>
      </w:pPr>
      <w:r>
        <w:rPr/>
        <w:pict>
          <v:group style="position:absolute;margin-left:0pt;margin-top:.000011pt;width:498.9pt;height:708.7pt;mso-position-horizontal-relative:page;mso-position-vertical-relative:page;z-index:-17646592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shape style="position:absolute;left:743;top:8005;width:6265;height:3424" type="#_x0000_t75" stroked="false">
              <v:imagedata r:id="rId19" o:title=""/>
            </v:shape>
            <v:shape style="position:absolute;left:709;top:376;width:5892;height:3078" type="#_x0000_t75" stroked="false">
              <v:imagedata r:id="rId20" o:title=""/>
            </v:shape>
            <v:shape style="position:absolute;left:37;top:5;width:9938;height:10190" coordorigin="37,6" coordsize="9938,10190" path="m7237,891l6870,6,37,6,37,891,7237,891xm9975,9548l6560,9548,6096,10195,9975,10195,9975,9548xm9975,1789l6454,1789,5976,2535,9975,2535,9975,1789xe" filled="true" fillcolor="#f8be1c" stroked="false">
              <v:path arrowok="t"/>
              <v:fill type="solid"/>
            </v:shape>
            <v:shape style="position:absolute;left:37;top:5;width:7505;height:886" coordorigin="37,6" coordsize="7505,886" path="m6424,6l37,6,37,891,7542,891,6424,6xe" filled="true" fillcolor="#621321" stroked="false">
              <v:path arrowok="t"/>
              <v:fill type="solid"/>
            </v:shape>
            <v:shape style="position:absolute;left:37;top:7789;width:6405;height:669" coordorigin="37,7789" coordsize="6405,669" path="m6115,7789l37,7789,37,8458,6442,8458,6115,7789xe" filled="true" fillcolor="#f8be1c" stroked="false">
              <v:path arrowok="t"/>
              <v:fill type="solid"/>
            </v:shape>
            <v:shape style="position:absolute;left:37;top:7789;width:6676;height:669" coordorigin="37,7789" coordsize="6676,669" path="m5719,7789l37,7789,37,8458,6713,8458,5719,7789xe" filled="true" fillcolor="#621321" stroked="false">
              <v:path arrowok="t"/>
              <v:fill type="solid"/>
            </v:shape>
            <v:line style="position:absolute" from="5762,7790" to="9292,7790" stroked="true" strokeweight="1pt" strokecolor="#6a1825">
              <v:stroke dashstyle="dot"/>
            </v:line>
            <v:shape style="position:absolute;left:9349;top:7793;width:202;height:218" coordorigin="9350,7794" coordsize="202,218" path="m9350,7794l9395,7805,9446,7828,9495,7867,9533,7927,9551,8011e" filled="false" stroked="true" strokeweight="1pt" strokecolor="#6a1825">
              <v:path arrowok="t"/>
              <v:stroke dashstyle="dot"/>
            </v:shape>
            <v:line style="position:absolute" from="9552,8070" to="9552,13296" stroked="true" strokeweight="1pt" strokecolor="#6a1825">
              <v:stroke dashstyle="dot"/>
            </v:line>
            <v:shape style="position:absolute;left:5722;top:7790;width:3830;height:5526" coordorigin="5722,7790" coordsize="3830,5526" path="m5722,7790l5722,7790m9312,7790l9312,7790m9552,8030l9552,8030m9552,13316l9552,13316e" filled="false" stroked="true" strokeweight="1pt" strokecolor="#6a1825">
              <v:path arrowok="t"/>
              <v:stroke dashstyle="solid"/>
            </v:shape>
            <v:shape style="position:absolute;left:4564;top:10002;width:257;height:230" type="#_x0000_t75" stroked="false">
              <v:imagedata r:id="rId21" o:title=""/>
            </v:shape>
            <v:shape style="position:absolute;left:5145;top:10952;width:261;height:248" type="#_x0000_t75" stroked="false">
              <v:imagedata r:id="rId22" o:title=""/>
            </v:shape>
            <v:shape style="position:absolute;left:5472;top:1912;width:185;height:154" type="#_x0000_t75" stroked="false">
              <v:imagedata r:id="rId23" o:title=""/>
            </v:shape>
            <v:shape style="position:absolute;left:1200;top:1936;width:158;height:174" type="#_x0000_t75" stroked="false">
              <v:imagedata r:id="rId24" o:title=""/>
            </v:shape>
            <v:shape style="position:absolute;left:1958;top:2031;width:132;height:143" type="#_x0000_t75" stroked="false">
              <v:imagedata r:id="rId25" o:title=""/>
            </v:shape>
            <v:shape style="position:absolute;left:3042;top:1990;width:132;height:143" type="#_x0000_t75" stroked="false">
              <v:imagedata r:id="rId26" o:title=""/>
            </v:shape>
            <w10:wrap type="none"/>
          </v:group>
        </w:pict>
      </w:r>
      <w:r>
        <w:rPr>
          <w:color w:val="F9C419"/>
        </w:rPr>
        <w:t>Department of Orthopaedic and Trauma Medicine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line="249" w:lineRule="auto" w:before="84"/>
        <w:ind w:left="6600" w:right="634"/>
        <w:rPr>
          <w:rFonts w:ascii="Arial"/>
        </w:rPr>
      </w:pPr>
      <w:r>
        <w:rPr>
          <w:rFonts w:ascii="Arial"/>
          <w:w w:val="95"/>
        </w:rPr>
        <w:t>The Department offers programmes </w:t>
      </w:r>
      <w:r>
        <w:rPr>
          <w:rFonts w:ascii="Arial"/>
        </w:rPr>
        <w:t>in Certificate and Diploma (Pre- service and Upgrading)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9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1844"/>
        <w:gridCol w:w="773"/>
        <w:gridCol w:w="1452"/>
        <w:gridCol w:w="3510"/>
      </w:tblGrid>
      <w:tr>
        <w:trPr>
          <w:trHeight w:val="530" w:hRule="atLeast"/>
        </w:trPr>
        <w:tc>
          <w:tcPr>
            <w:tcW w:w="1112" w:type="dxa"/>
            <w:shd w:val="clear" w:color="auto" w:fill="F8BE1C"/>
          </w:tcPr>
          <w:p>
            <w:pPr>
              <w:pStyle w:val="TableParagraph"/>
              <w:spacing w:line="223" w:lineRule="auto" w:before="77"/>
              <w:ind w:left="103" w:firstLine="60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844" w:type="dxa"/>
            <w:shd w:val="clear" w:color="auto" w:fill="F8BE1C"/>
          </w:tcPr>
          <w:p>
            <w:pPr>
              <w:pStyle w:val="TableParagraph"/>
              <w:spacing w:before="162"/>
              <w:ind w:left="5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773" w:type="dxa"/>
            <w:shd w:val="clear" w:color="auto" w:fill="F8BE1C"/>
          </w:tcPr>
          <w:p>
            <w:pPr>
              <w:pStyle w:val="TableParagraph"/>
              <w:spacing w:before="162"/>
              <w:ind w:left="18" w:right="12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w w:val="95"/>
                <w:sz w:val="18"/>
              </w:rPr>
              <w:t>Duration</w:t>
            </w:r>
          </w:p>
        </w:tc>
        <w:tc>
          <w:tcPr>
            <w:tcW w:w="1452" w:type="dxa"/>
            <w:shd w:val="clear" w:color="auto" w:fill="F8BE1C"/>
          </w:tcPr>
          <w:p>
            <w:pPr>
              <w:pStyle w:val="TableParagraph"/>
              <w:spacing w:line="170" w:lineRule="exact"/>
              <w:ind w:left="36" w:right="30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</w:t>
            </w:r>
          </w:p>
          <w:p>
            <w:pPr>
              <w:pStyle w:val="TableParagraph"/>
              <w:spacing w:line="194" w:lineRule="exact" w:before="6"/>
              <w:ind w:left="39" w:right="30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Where Course is Offered</w:t>
            </w:r>
          </w:p>
        </w:tc>
        <w:tc>
          <w:tcPr>
            <w:tcW w:w="3510" w:type="dxa"/>
            <w:shd w:val="clear" w:color="auto" w:fill="F8BE1C"/>
          </w:tcPr>
          <w:p>
            <w:pPr>
              <w:pStyle w:val="TableParagraph"/>
              <w:spacing w:before="162"/>
              <w:ind w:left="5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Entry Requirements</w:t>
            </w:r>
          </w:p>
        </w:tc>
      </w:tr>
      <w:tr>
        <w:trPr>
          <w:trHeight w:val="1131" w:hRule="atLeast"/>
        </w:trPr>
        <w:tc>
          <w:tcPr>
            <w:tcW w:w="111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Certificate</w:t>
            </w:r>
          </w:p>
        </w:tc>
        <w:tc>
          <w:tcPr>
            <w:tcW w:w="1844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31"/>
              <w:ind w:left="5"/>
              <w:rPr>
                <w:sz w:val="18"/>
              </w:rPr>
            </w:pPr>
            <w:r>
              <w:rPr>
                <w:sz w:val="18"/>
              </w:rPr>
              <w:t>Orthopaedic and Trauma Medicine</w:t>
            </w:r>
          </w:p>
        </w:tc>
        <w:tc>
          <w:tcPr>
            <w:tcW w:w="773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18" w:right="12"/>
              <w:jc w:val="center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45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31"/>
              <w:ind w:left="6" w:right="22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510" w:type="dxa"/>
            <w:shd w:val="clear" w:color="auto" w:fill="FAF0B0"/>
          </w:tcPr>
          <w:p>
            <w:pPr>
              <w:pStyle w:val="TableParagraph"/>
              <w:spacing w:line="143" w:lineRule="exact"/>
              <w:ind w:left="6"/>
              <w:jc w:val="both"/>
              <w:rPr>
                <w:sz w:val="18"/>
              </w:rPr>
            </w:pPr>
            <w:r>
              <w:rPr>
                <w:sz w:val="18"/>
              </w:rPr>
              <w:t>Mean Grade C-, C- In English or Kiswahili,</w:t>
            </w:r>
          </w:p>
          <w:p>
            <w:pPr>
              <w:pStyle w:val="TableParagraph"/>
              <w:spacing w:line="204" w:lineRule="exact"/>
              <w:ind w:left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and D+ in Biology/ Biological Sciences</w:t>
            </w:r>
          </w:p>
          <w:p>
            <w:pPr>
              <w:pStyle w:val="TableParagraph"/>
              <w:spacing w:line="200" w:lineRule="exact" w:before="15"/>
              <w:ind w:left="6"/>
              <w:jc w:val="both"/>
              <w:rPr>
                <w:sz w:val="18"/>
              </w:rPr>
            </w:pPr>
            <w:r>
              <w:rPr>
                <w:sz w:val="18"/>
              </w:rPr>
              <w:t>D+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following:,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2"/>
                <w:sz w:val="18"/>
              </w:rPr>
              <w:t>Mathematics, </w:t>
            </w:r>
            <w:r>
              <w:rPr>
                <w:sz w:val="18"/>
              </w:rPr>
              <w:t>Physics/Physical Sciences, </w:t>
            </w:r>
            <w:r>
              <w:rPr>
                <w:spacing w:val="-4"/>
                <w:sz w:val="18"/>
              </w:rPr>
              <w:t>Chemistry, </w:t>
            </w:r>
            <w:r>
              <w:rPr>
                <w:sz w:val="18"/>
              </w:rPr>
              <w:t>Woodwork, Metal work, </w:t>
            </w:r>
            <w:r>
              <w:rPr>
                <w:spacing w:val="-3"/>
                <w:sz w:val="18"/>
              </w:rPr>
              <w:t>Technical Drawing, </w:t>
            </w:r>
            <w:r>
              <w:rPr>
                <w:sz w:val="18"/>
              </w:rPr>
              <w:t>Home Science,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Agriculture</w:t>
            </w:r>
          </w:p>
        </w:tc>
      </w:tr>
      <w:tr>
        <w:trPr>
          <w:trHeight w:val="761" w:hRule="atLeast"/>
        </w:trPr>
        <w:tc>
          <w:tcPr>
            <w:tcW w:w="1112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59"/>
              <w:ind w:left="213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844" w:type="dxa"/>
            <w:shd w:val="clear" w:color="auto" w:fill="FAF0B0"/>
          </w:tcPr>
          <w:p>
            <w:pPr>
              <w:pStyle w:val="TableParagraph"/>
              <w:spacing w:line="172" w:lineRule="exact"/>
              <w:ind w:left="5"/>
              <w:rPr>
                <w:sz w:val="18"/>
              </w:rPr>
            </w:pPr>
            <w:r>
              <w:rPr>
                <w:sz w:val="18"/>
              </w:rPr>
              <w:t>Orthopaedic and</w:t>
            </w:r>
          </w:p>
          <w:p>
            <w:pPr>
              <w:pStyle w:val="TableParagraph"/>
              <w:spacing w:line="194" w:lineRule="exact" w:before="6"/>
              <w:ind w:left="5"/>
              <w:rPr>
                <w:sz w:val="18"/>
              </w:rPr>
            </w:pPr>
            <w:r>
              <w:rPr>
                <w:sz w:val="18"/>
              </w:rPr>
              <w:t>Trauma Medicine (Upgrading from </w:t>
            </w:r>
            <w:r>
              <w:rPr>
                <w:w w:val="95"/>
                <w:sz w:val="18"/>
              </w:rPr>
              <w:t>Certificate to Diploma)</w:t>
            </w:r>
          </w:p>
        </w:tc>
        <w:tc>
          <w:tcPr>
            <w:tcW w:w="773" w:type="dxa"/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18" w:right="12"/>
              <w:jc w:val="center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452" w:type="dxa"/>
            <w:shd w:val="clear" w:color="auto" w:fill="FAF3D5"/>
          </w:tcPr>
          <w:p>
            <w:pPr>
              <w:pStyle w:val="TableParagraph"/>
              <w:spacing w:line="223" w:lineRule="auto" w:before="176"/>
              <w:ind w:left="6" w:right="22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510" w:type="dxa"/>
            <w:shd w:val="clear" w:color="auto" w:fill="FAF0B0"/>
          </w:tcPr>
          <w:p>
            <w:pPr>
              <w:pStyle w:val="TableParagraph"/>
              <w:spacing w:line="230" w:lineRule="auto" w:before="68"/>
              <w:ind w:left="6"/>
              <w:rPr>
                <w:sz w:val="18"/>
              </w:rPr>
            </w:pPr>
            <w:r>
              <w:rPr>
                <w:sz w:val="18"/>
              </w:rPr>
              <w:t>Certificate in Orthopaedic and Trauma </w:t>
            </w:r>
            <w:r>
              <w:rPr>
                <w:w w:val="95"/>
                <w:sz w:val="18"/>
              </w:rPr>
              <w:t>Medicine/Certificate in Orthopaedic Plaster </w:t>
            </w:r>
            <w:r>
              <w:rPr>
                <w:sz w:val="18"/>
              </w:rPr>
              <w:t>Technology</w:t>
            </w:r>
          </w:p>
        </w:tc>
      </w:tr>
      <w:tr>
        <w:trPr>
          <w:trHeight w:val="1164" w:hRule="atLeast"/>
        </w:trPr>
        <w:tc>
          <w:tcPr>
            <w:tcW w:w="1112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FAF0B0"/>
          </w:tcPr>
          <w:p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>
            <w:pPr>
              <w:pStyle w:val="TableParagraph"/>
              <w:spacing w:line="223" w:lineRule="auto"/>
              <w:ind w:left="5" w:right="10"/>
              <w:rPr>
                <w:sz w:val="18"/>
              </w:rPr>
            </w:pPr>
            <w:r>
              <w:rPr>
                <w:sz w:val="18"/>
              </w:rPr>
              <w:t>Orthopaedic and </w:t>
            </w:r>
            <w:r>
              <w:rPr>
                <w:spacing w:val="-3"/>
                <w:sz w:val="18"/>
              </w:rPr>
              <w:t>Trauma </w:t>
            </w:r>
            <w:r>
              <w:rPr>
                <w:sz w:val="18"/>
              </w:rPr>
              <w:t>Medicine </w:t>
            </w:r>
            <w:r>
              <w:rPr>
                <w:spacing w:val="-3"/>
                <w:sz w:val="18"/>
              </w:rPr>
              <w:t>(Pre- </w:t>
            </w:r>
            <w:r>
              <w:rPr>
                <w:sz w:val="18"/>
              </w:rPr>
              <w:t>service)</w:t>
            </w:r>
          </w:p>
        </w:tc>
        <w:tc>
          <w:tcPr>
            <w:tcW w:w="773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21"/>
              </w:rPr>
            </w:pPr>
          </w:p>
          <w:p>
            <w:pPr>
              <w:pStyle w:val="TableParagraph"/>
              <w:spacing w:before="1"/>
              <w:ind w:left="18" w:right="12"/>
              <w:jc w:val="center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45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63"/>
              <w:ind w:left="6" w:right="22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510" w:type="dxa"/>
            <w:shd w:val="clear" w:color="auto" w:fill="FAF0B0"/>
          </w:tcPr>
          <w:p>
            <w:pPr>
              <w:pStyle w:val="TableParagraph"/>
              <w:spacing w:line="175" w:lineRule="exact"/>
              <w:ind w:left="5"/>
              <w:rPr>
                <w:sz w:val="17"/>
              </w:rPr>
            </w:pPr>
            <w:r>
              <w:rPr>
                <w:sz w:val="17"/>
              </w:rPr>
              <w:t>Mean Grade C, C in English or Kiswahili, C in</w:t>
            </w:r>
          </w:p>
          <w:p>
            <w:pPr>
              <w:pStyle w:val="TableParagraph"/>
              <w:spacing w:line="242" w:lineRule="auto" w:before="2"/>
              <w:ind w:left="5" w:right="66"/>
              <w:rPr>
                <w:sz w:val="17"/>
              </w:rPr>
            </w:pPr>
            <w:r>
              <w:rPr>
                <w:sz w:val="17"/>
              </w:rPr>
              <w:t>Biology/Biological Sciences and Mathematics or Physics/Physical Sciences</w:t>
            </w:r>
          </w:p>
          <w:p>
            <w:pPr>
              <w:pStyle w:val="TableParagraph"/>
              <w:spacing w:line="200" w:lineRule="atLeast" w:before="15"/>
              <w:ind w:left="5" w:right="24"/>
              <w:rPr>
                <w:sz w:val="17"/>
              </w:rPr>
            </w:pPr>
            <w:r>
              <w:rPr>
                <w:sz w:val="17"/>
              </w:rPr>
              <w:t>C-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one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following: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Physics/Physical Sciences, Chemistry, Mathematics, Home Science,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Agriculture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pStyle w:val="Heading1"/>
        <w:spacing w:before="86"/>
      </w:pPr>
      <w:r>
        <w:rPr>
          <w:color w:val="F9C419"/>
        </w:rPr>
        <w:t>Department of Community Oral Health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49" w:lineRule="auto"/>
        <w:ind w:left="6600" w:right="698"/>
        <w:rPr>
          <w:rFonts w:ascii="Arial"/>
        </w:rPr>
      </w:pPr>
      <w:r>
        <w:rPr>
          <w:rFonts w:ascii="Arial"/>
        </w:rPr>
        <w:t>The Department offers a Diploma programme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8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1227"/>
        <w:gridCol w:w="968"/>
        <w:gridCol w:w="1449"/>
        <w:gridCol w:w="3911"/>
      </w:tblGrid>
      <w:tr>
        <w:trPr>
          <w:trHeight w:val="619" w:hRule="atLeast"/>
        </w:trPr>
        <w:tc>
          <w:tcPr>
            <w:tcW w:w="1136" w:type="dxa"/>
            <w:tcBorders>
              <w:bottom w:val="single" w:sz="2" w:space="0" w:color="000000"/>
            </w:tcBorders>
            <w:shd w:val="clear" w:color="auto" w:fill="F8BE1C"/>
          </w:tcPr>
          <w:p>
            <w:pPr>
              <w:pStyle w:val="TableParagraph"/>
              <w:spacing w:before="55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Academic</w:t>
            </w:r>
          </w:p>
          <w:p>
            <w:pPr>
              <w:pStyle w:val="TableParagraph"/>
              <w:spacing w:before="92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Programme</w:t>
            </w:r>
          </w:p>
        </w:tc>
        <w:tc>
          <w:tcPr>
            <w:tcW w:w="1227" w:type="dxa"/>
            <w:tcBorders>
              <w:bottom w:val="single" w:sz="2" w:space="0" w:color="000000"/>
            </w:tcBorders>
            <w:shd w:val="clear" w:color="auto" w:fill="F8BE1C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8" w:type="dxa"/>
            <w:tcBorders>
              <w:bottom w:val="single" w:sz="2" w:space="0" w:color="000000"/>
            </w:tcBorders>
            <w:shd w:val="clear" w:color="auto" w:fill="F8BE1C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99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Duration</w:t>
            </w:r>
          </w:p>
        </w:tc>
        <w:tc>
          <w:tcPr>
            <w:tcW w:w="1449" w:type="dxa"/>
            <w:tcBorders>
              <w:bottom w:val="single" w:sz="2" w:space="0" w:color="000000"/>
            </w:tcBorders>
            <w:shd w:val="clear" w:color="auto" w:fill="F8BE1C"/>
          </w:tcPr>
          <w:p>
            <w:pPr>
              <w:pStyle w:val="TableParagraph"/>
              <w:spacing w:line="194" w:lineRule="exact" w:before="25"/>
              <w:ind w:left="38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KMTC Campus Where Course is Offered</w:t>
            </w:r>
          </w:p>
        </w:tc>
        <w:tc>
          <w:tcPr>
            <w:tcW w:w="3911" w:type="dxa"/>
            <w:tcBorders>
              <w:bottom w:val="single" w:sz="2" w:space="0" w:color="000000"/>
            </w:tcBorders>
            <w:shd w:val="clear" w:color="auto" w:fill="F8BE1C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Minimum Entry Requirements</w:t>
            </w:r>
          </w:p>
        </w:tc>
      </w:tr>
      <w:tr>
        <w:trPr>
          <w:trHeight w:val="1029" w:hRule="atLeast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spacing w:before="1"/>
              <w:ind w:left="54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6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32" w:lineRule="auto"/>
              <w:ind w:left="54" w:right="255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w w:val="99"/>
                <w:sz w:val="18"/>
              </w:rPr>
              <w:t> </w:t>
            </w:r>
            <w:r>
              <w:rPr>
                <w:sz w:val="18"/>
              </w:rPr>
              <w:t>Oral Health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spacing w:before="1"/>
              <w:ind w:left="179" w:right="171"/>
              <w:jc w:val="center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>
            <w:pPr>
              <w:pStyle w:val="TableParagraph"/>
              <w:spacing w:line="223" w:lineRule="auto"/>
              <w:ind w:left="55" w:right="176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23" w:lineRule="auto" w:before="122"/>
              <w:ind w:left="55" w:right="35"/>
              <w:rPr>
                <w:sz w:val="18"/>
              </w:rPr>
            </w:pPr>
            <w:r>
              <w:rPr>
                <w:sz w:val="18"/>
              </w:rPr>
              <w:t>An average C or above. Grade C or credit in English and Biology or Biological Sciences.</w:t>
            </w:r>
          </w:p>
          <w:p>
            <w:pPr>
              <w:pStyle w:val="TableParagraph"/>
              <w:spacing w:line="223" w:lineRule="auto" w:before="18"/>
              <w:ind w:left="55" w:right="35"/>
              <w:rPr>
                <w:sz w:val="18"/>
              </w:rPr>
            </w:pPr>
            <w:r>
              <w:rPr>
                <w:sz w:val="18"/>
              </w:rPr>
              <w:t>C-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credit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two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5"/>
                <w:sz w:val="18"/>
              </w:rPr>
              <w:t> </w:t>
            </w:r>
            <w:r>
              <w:rPr>
                <w:sz w:val="18"/>
              </w:rPr>
              <w:t>following:</w:t>
            </w:r>
            <w:r>
              <w:rPr>
                <w:spacing w:val="-35"/>
                <w:sz w:val="18"/>
              </w:rPr>
              <w:t> </w:t>
            </w:r>
            <w:r>
              <w:rPr>
                <w:spacing w:val="-4"/>
                <w:sz w:val="18"/>
              </w:rPr>
              <w:t>Chemistry, </w:t>
            </w:r>
            <w:r>
              <w:rPr>
                <w:sz w:val="18"/>
              </w:rPr>
              <w:t>Physics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Science,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Mathematics.</w:t>
            </w:r>
          </w:p>
        </w:tc>
      </w:tr>
    </w:tbl>
    <w:p>
      <w:pPr>
        <w:pStyle w:val="BodyText"/>
        <w:spacing w:before="5"/>
        <w:rPr>
          <w:rFonts w:ascii="Arial"/>
          <w:sz w:val="13"/>
        </w:rPr>
      </w:pPr>
    </w:p>
    <w:p>
      <w:pPr>
        <w:tabs>
          <w:tab w:pos="8931" w:val="right" w:leader="none"/>
        </w:tabs>
        <w:spacing w:before="104"/>
        <w:ind w:left="1188" w:right="0" w:firstLine="0"/>
        <w:jc w:val="left"/>
        <w:rPr>
          <w:sz w:val="16"/>
        </w:rPr>
      </w:pP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5</w:t>
      </w:r>
    </w:p>
    <w:p>
      <w:pPr>
        <w:spacing w:after="0"/>
        <w:jc w:val="left"/>
        <w:rPr>
          <w:sz w:val="16"/>
        </w:rPr>
        <w:sectPr>
          <w:pgSz w:w="9980" w:h="14180"/>
          <w:pgMar w:top="240" w:bottom="280" w:left="0" w:right="0"/>
        </w:sectPr>
      </w:pPr>
    </w:p>
    <w:p>
      <w:pPr>
        <w:pStyle w:val="Heading1"/>
        <w:spacing w:before="55"/>
        <w:ind w:left="724"/>
      </w:pPr>
      <w:r>
        <w:rPr/>
        <w:pict>
          <v:group style="position:absolute;margin-left:0pt;margin-top:-.000989pt;width:498.9pt;height:708.7pt;mso-position-horizontal-relative:page;mso-position-vertical-relative:page;z-index:-17645568" coordorigin="0,0" coordsize="9978,14174">
            <v:rect style="position:absolute;left:0;top:13322;width:1225;height:851" filled="true" fillcolor="#f8be1c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537;top:6861;width:6107;height:3639" type="#_x0000_t75" stroked="false">
              <v:imagedata r:id="rId27" o:title=""/>
            </v:shape>
            <v:rect style="position:absolute;left:537;top:177;width:6172;height:3354" filled="true" fillcolor="#ffcb08" stroked="false">
              <v:fill type="solid"/>
            </v:rect>
            <v:shape style="position:absolute;left:537;top:177;width:5985;height:3354" type="#_x0000_t75" stroked="false">
              <v:imagedata r:id="rId28" o:title=""/>
            </v:shape>
            <v:shape style="position:absolute;left:0;top:-1;width:9343;height:798" coordorigin="0,0" coordsize="9343,798" path="m8866,0l0,0,0,797,9342,797,8866,0xe" filled="true" fillcolor="#f8be1c" stroked="false">
              <v:path arrowok="t"/>
              <v:fill type="solid"/>
            </v:shape>
            <v:shape style="position:absolute;left:0;top:-1;width:9738;height:798" coordorigin="0,0" coordsize="9738,798" path="m8287,0l0,0,0,797,9738,797,8287,0xe" filled="true" fillcolor="#621321" stroked="false">
              <v:path arrowok="t"/>
              <v:fill type="solid"/>
            </v:shape>
            <v:shape style="position:absolute;left:5921;top:1628;width:4044;height:806" coordorigin="5922,1629" coordsize="4044,806" path="m9965,1629l6406,1629,5922,2434,9965,2434,9965,1629xe" filled="true" fillcolor="#ffcb08" stroked="false">
              <v:path arrowok="t"/>
              <v:fill type="solid"/>
            </v:shape>
            <v:shape style="position:absolute;left:5753;top:8651;width:4212;height:806" coordorigin="5754,8652" coordsize="4212,806" path="m9965,8652l6258,8652,5754,9457,9965,9457,9965,8652xe" filled="true" fillcolor="#f8be1c" stroked="false">
              <v:path arrowok="t"/>
              <v:fill type="solid"/>
            </v:shape>
            <v:shape style="position:absolute;left:0;top:7006;width:5129;height:646" coordorigin="0,7007" coordsize="5129,646" path="m4867,7007l0,7007,0,7653,5129,7653,4867,7007xe" filled="true" fillcolor="#ffc60b" stroked="false">
              <v:path arrowok="t"/>
              <v:fill type="solid"/>
            </v:shape>
            <v:shape style="position:absolute;left:0;top:7006;width:5346;height:646" coordorigin="0,7007" coordsize="5346,646" path="m4549,7007l0,7007,0,7653,5346,7653,4549,7007xe" filled="true" fillcolor="#6a1825" stroked="false">
              <v:path arrowok="t"/>
              <v:fill type="solid"/>
            </v:shape>
            <v:line style="position:absolute" from="4329,7017" to="9355,7017" stroked="true" strokeweight="1pt" strokecolor="#6a1825">
              <v:stroke dashstyle="dot"/>
            </v:line>
            <v:shape style="position:absolute;left:9413;top:7020;width:202;height:218" coordorigin="9413,7021" coordsize="202,218" path="m9413,7021l9458,7032,9510,7055,9559,7094,9597,7153,9615,7238e" filled="false" stroked="true" strokeweight="1pt" strokecolor="#6a1825">
              <v:path arrowok="t"/>
              <v:stroke dashstyle="dot"/>
            </v:shape>
            <v:line style="position:absolute" from="9615,7297" to="9615,13294" stroked="true" strokeweight="1pt" strokecolor="#6a1825">
              <v:stroke dashstyle="dot"/>
            </v:line>
            <v:shape style="position:absolute;left:4289;top:7016;width:5326;height:6298" coordorigin="4289,7017" coordsize="5326,6298" path="m4289,7017l4289,7017m9375,7017l9375,7017m9615,7257l9615,7257m9615,13315l9615,13315e" filled="false" stroked="true" strokeweight="1pt" strokecolor="#6a1825">
              <v:path arrowok="t"/>
              <v:stroke dashstyle="solid"/>
            </v:shape>
            <v:shape style="position:absolute;left:4955;top:1484;width:218;height:195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61.223pt;margin-top:665.72699pt;width:436.55pt;height:42.95pt;mso-position-horizontal-relative:page;mso-position-vertical-relative:page;z-index:15735296" coordorigin="1224,13315" coordsize="8731,859">
            <v:shape style="position:absolute;left:3279;top:13324;width:6676;height:849" type="#_x0000_t202" filled="true" fillcolor="#faf0b0" stroked="false">
              <v:textbox inset="0,0,0,0">
                <w:txbxContent>
                  <w:p>
                    <w:pPr>
                      <w:spacing w:before="149"/>
                      <w:ind w:left="394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21321"/>
                        <w:sz w:val="16"/>
                      </w:rPr>
                      <w:t>Training for Better Health</w:t>
                    </w:r>
                  </w:p>
                </w:txbxContent>
              </v:textbox>
              <v:fill type="solid"/>
              <w10:wrap type="none"/>
            </v:shape>
            <v:shape style="position:absolute;left:1224;top:13314;width:2056;height:859" type="#_x0000_t202" filled="true" fillcolor="#621321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3">
                      <w:r>
                        <w:rPr>
                          <w:b/>
                          <w:color w:val="FFFFFF"/>
                          <w:sz w:val="16"/>
                        </w:rPr>
                        <w:t>www.kmtc.ac.ke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9C419"/>
        </w:rPr>
        <w:t>Department of Radiography &amp; Imaging (Medical Imaging Sciences)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49" w:lineRule="auto" w:before="122"/>
        <w:ind w:left="6521" w:right="979"/>
        <w:rPr>
          <w:rFonts w:ascii="Arial"/>
        </w:rPr>
      </w:pPr>
      <w:r>
        <w:rPr>
          <w:rFonts w:ascii="Arial"/>
        </w:rPr>
        <w:t>The Department offers programmes in Diploma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tbl>
      <w:tblPr>
        <w:tblW w:w="0" w:type="auto"/>
        <w:jc w:val="left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1643"/>
        <w:gridCol w:w="1641"/>
        <w:gridCol w:w="1359"/>
        <w:gridCol w:w="3111"/>
      </w:tblGrid>
      <w:tr>
        <w:trPr>
          <w:trHeight w:val="568" w:hRule="atLeast"/>
        </w:trPr>
        <w:tc>
          <w:tcPr>
            <w:tcW w:w="1039" w:type="dxa"/>
            <w:shd w:val="clear" w:color="auto" w:fill="F8BE1C"/>
          </w:tcPr>
          <w:p>
            <w:pPr>
              <w:pStyle w:val="TableParagraph"/>
              <w:spacing w:line="232" w:lineRule="auto" w:before="85"/>
              <w:ind w:left="11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643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11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1641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11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359" w:type="dxa"/>
            <w:shd w:val="clear" w:color="auto" w:fill="F8BE1C"/>
          </w:tcPr>
          <w:p>
            <w:pPr>
              <w:pStyle w:val="TableParagraph"/>
              <w:spacing w:line="184" w:lineRule="exact"/>
              <w:ind w:left="29" w:right="21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</w:t>
            </w:r>
          </w:p>
          <w:p>
            <w:pPr>
              <w:pStyle w:val="TableParagraph"/>
              <w:spacing w:line="202" w:lineRule="exact" w:before="4"/>
              <w:ind w:left="31" w:right="21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Where</w:t>
            </w:r>
            <w:r>
              <w:rPr>
                <w:b/>
                <w:color w:val="621321"/>
                <w:spacing w:val="-35"/>
                <w:sz w:val="18"/>
              </w:rPr>
              <w:t> </w:t>
            </w:r>
            <w:r>
              <w:rPr>
                <w:b/>
                <w:color w:val="621321"/>
                <w:sz w:val="18"/>
              </w:rPr>
              <w:t>Course</w:t>
            </w:r>
            <w:r>
              <w:rPr>
                <w:b/>
                <w:color w:val="621321"/>
                <w:spacing w:val="-34"/>
                <w:sz w:val="18"/>
              </w:rPr>
              <w:t> </w:t>
            </w:r>
            <w:r>
              <w:rPr>
                <w:b/>
                <w:color w:val="621321"/>
                <w:spacing w:val="-7"/>
                <w:sz w:val="18"/>
              </w:rPr>
              <w:t>is </w:t>
            </w:r>
            <w:r>
              <w:rPr>
                <w:b/>
                <w:color w:val="621321"/>
                <w:sz w:val="18"/>
              </w:rPr>
              <w:t>Offered</w:t>
            </w:r>
          </w:p>
        </w:tc>
        <w:tc>
          <w:tcPr>
            <w:tcW w:w="3111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10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1024" w:hRule="atLeast"/>
        </w:trPr>
        <w:tc>
          <w:tcPr>
            <w:tcW w:w="1039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7"/>
              <w:ind w:left="11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643" w:type="dxa"/>
            <w:shd w:val="clear" w:color="auto" w:fill="FAF0B0"/>
          </w:tcPr>
          <w:p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32" w:lineRule="auto"/>
              <w:ind w:left="11"/>
              <w:rPr>
                <w:sz w:val="18"/>
              </w:rPr>
            </w:pPr>
            <w:r>
              <w:rPr>
                <w:sz w:val="18"/>
              </w:rPr>
              <w:t>Radiography and Imaging</w:t>
            </w:r>
          </w:p>
        </w:tc>
        <w:tc>
          <w:tcPr>
            <w:tcW w:w="1641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7"/>
              <w:ind w:left="11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359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spacing w:line="223" w:lineRule="auto"/>
              <w:ind w:left="10" w:right="192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111" w:type="dxa"/>
            <w:shd w:val="clear" w:color="auto" w:fill="FAF0B0"/>
          </w:tcPr>
          <w:p>
            <w:pPr>
              <w:pStyle w:val="TableParagraph"/>
              <w:spacing w:line="187" w:lineRule="exact"/>
              <w:ind w:left="9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Kiswahili</w:t>
            </w:r>
          </w:p>
          <w:p>
            <w:pPr>
              <w:pStyle w:val="TableParagraph"/>
              <w:spacing w:line="232" w:lineRule="auto" w:before="1"/>
              <w:ind w:left="9"/>
              <w:rPr>
                <w:sz w:val="18"/>
              </w:rPr>
            </w:pPr>
            <w:r>
              <w:rPr>
                <w:sz w:val="18"/>
              </w:rPr>
              <w:t>and Physics/Physical Sciences and Biology/Biological Sciences.</w:t>
            </w:r>
          </w:p>
          <w:p>
            <w:pPr>
              <w:pStyle w:val="TableParagraph"/>
              <w:spacing w:line="202" w:lineRule="exact" w:before="24"/>
              <w:ind w:left="9"/>
              <w:rPr>
                <w:sz w:val="18"/>
              </w:rPr>
            </w:pPr>
            <w:r>
              <w:rPr>
                <w:sz w:val="18"/>
              </w:rPr>
              <w:t>C- in any one of the following:- Mathematics, Chemistry</w:t>
            </w:r>
          </w:p>
        </w:tc>
      </w:tr>
      <w:tr>
        <w:trPr>
          <w:trHeight w:val="369" w:hRule="atLeast"/>
        </w:trPr>
        <w:tc>
          <w:tcPr>
            <w:tcW w:w="1039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68" w:lineRule="auto" w:before="138"/>
              <w:ind w:left="11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643" w:type="dxa"/>
            <w:shd w:val="clear" w:color="auto" w:fill="FAF0B0"/>
          </w:tcPr>
          <w:p>
            <w:pPr>
              <w:pStyle w:val="TableParagraph"/>
              <w:spacing w:before="81"/>
              <w:ind w:left="11"/>
              <w:rPr>
                <w:sz w:val="18"/>
              </w:rPr>
            </w:pPr>
            <w:r>
              <w:rPr>
                <w:sz w:val="18"/>
              </w:rPr>
              <w:t>Ultrasonography</w:t>
            </w:r>
          </w:p>
        </w:tc>
        <w:tc>
          <w:tcPr>
            <w:tcW w:w="1641" w:type="dxa"/>
            <w:shd w:val="clear" w:color="auto" w:fill="FAF3D5"/>
          </w:tcPr>
          <w:p>
            <w:pPr>
              <w:pStyle w:val="TableParagraph"/>
              <w:spacing w:line="178" w:lineRule="exact"/>
              <w:ind w:left="11"/>
              <w:rPr>
                <w:sz w:val="18"/>
              </w:rPr>
            </w:pPr>
            <w:r>
              <w:rPr>
                <w:sz w:val="18"/>
              </w:rPr>
              <w:t>Full-time: 1 year</w:t>
            </w:r>
          </w:p>
          <w:p>
            <w:pPr>
              <w:pStyle w:val="TableParagraph"/>
              <w:spacing w:line="155" w:lineRule="exact" w:before="16"/>
              <w:ind w:left="11"/>
              <w:rPr>
                <w:sz w:val="18"/>
              </w:rPr>
            </w:pPr>
            <w:r>
              <w:rPr>
                <w:sz w:val="18"/>
              </w:rPr>
              <w:t>Part-time: 1½ years</w:t>
            </w:r>
          </w:p>
        </w:tc>
        <w:tc>
          <w:tcPr>
            <w:tcW w:w="1359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06"/>
              <w:ind w:left="10"/>
              <w:rPr>
                <w:sz w:val="16"/>
              </w:rPr>
            </w:pPr>
            <w:r>
              <w:rPr>
                <w:sz w:val="16"/>
              </w:rPr>
              <w:t>Nairobi</w:t>
            </w:r>
          </w:p>
        </w:tc>
        <w:tc>
          <w:tcPr>
            <w:tcW w:w="3111" w:type="dxa"/>
            <w:vMerge w:val="restart"/>
            <w:shd w:val="clear" w:color="auto" w:fill="FAF0B0"/>
          </w:tcPr>
          <w:p>
            <w:pPr>
              <w:pStyle w:val="TableParagraph"/>
              <w:spacing w:before="8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32" w:lineRule="auto"/>
              <w:ind w:left="9"/>
              <w:jc w:val="both"/>
              <w:rPr>
                <w:sz w:val="18"/>
              </w:rPr>
            </w:pPr>
            <w:r>
              <w:rPr>
                <w:sz w:val="18"/>
              </w:rPr>
              <w:t>Diploma in Medical Imaging Sciences or its equivalent.</w:t>
            </w:r>
          </w:p>
          <w:p>
            <w:pPr>
              <w:pStyle w:val="TableParagraph"/>
              <w:spacing w:line="232" w:lineRule="auto" w:before="21"/>
              <w:ind w:left="9"/>
              <w:jc w:val="both"/>
              <w:rPr>
                <w:sz w:val="18"/>
              </w:rPr>
            </w:pPr>
            <w:r>
              <w:rPr>
                <w:sz w:val="18"/>
              </w:rPr>
              <w:t>Diploma in Radiography and Imaging (Medical Imaging Science) or its Equivalent from a recognized training institution</w:t>
            </w:r>
          </w:p>
        </w:tc>
      </w:tr>
      <w:tr>
        <w:trPr>
          <w:trHeight w:val="366" w:hRule="atLeast"/>
        </w:trPr>
        <w:tc>
          <w:tcPr>
            <w:tcW w:w="103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shd w:val="clear" w:color="auto" w:fill="FAF0B0"/>
          </w:tcPr>
          <w:p>
            <w:pPr>
              <w:pStyle w:val="TableParagraph"/>
              <w:spacing w:line="185" w:lineRule="exact"/>
              <w:ind w:left="11"/>
              <w:rPr>
                <w:sz w:val="18"/>
              </w:rPr>
            </w:pPr>
            <w:r>
              <w:rPr>
                <w:sz w:val="18"/>
              </w:rPr>
              <w:t>Computed</w:t>
            </w:r>
          </w:p>
          <w:p>
            <w:pPr>
              <w:pStyle w:val="TableParagraph"/>
              <w:spacing w:line="161" w:lineRule="exact"/>
              <w:ind w:left="11"/>
              <w:rPr>
                <w:sz w:val="18"/>
              </w:rPr>
            </w:pPr>
            <w:r>
              <w:rPr>
                <w:sz w:val="18"/>
              </w:rPr>
              <w:t>Tomography</w:t>
            </w:r>
          </w:p>
        </w:tc>
        <w:tc>
          <w:tcPr>
            <w:tcW w:w="1641" w:type="dxa"/>
            <w:vMerge w:val="restart"/>
            <w:shd w:val="clear" w:color="auto" w:fill="FAF3D5"/>
          </w:tcPr>
          <w:p>
            <w:pPr>
              <w:pStyle w:val="TableParagraph"/>
              <w:spacing w:before="2"/>
              <w:rPr>
                <w:rFonts w:ascii="Arial"/>
                <w:sz w:val="27"/>
              </w:rPr>
            </w:pPr>
          </w:p>
          <w:p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z w:val="18"/>
              </w:rPr>
              <w:t>Full-Time: 1 year</w:t>
            </w:r>
          </w:p>
        </w:tc>
        <w:tc>
          <w:tcPr>
            <w:tcW w:w="135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103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shd w:val="clear" w:color="auto" w:fill="FAF0B0"/>
          </w:tcPr>
          <w:p>
            <w:pPr>
              <w:pStyle w:val="TableParagraph"/>
              <w:spacing w:line="232" w:lineRule="auto" w:before="29"/>
              <w:ind w:left="11" w:right="1"/>
              <w:rPr>
                <w:sz w:val="18"/>
              </w:rPr>
            </w:pPr>
            <w:r>
              <w:rPr>
                <w:sz w:val="18"/>
              </w:rPr>
              <w:t>Magnetic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Resonance Imaging</w:t>
            </w:r>
          </w:p>
        </w:tc>
        <w:tc>
          <w:tcPr>
            <w:tcW w:w="1641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03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shd w:val="clear" w:color="auto" w:fill="FAF0B0"/>
          </w:tcPr>
          <w:p>
            <w:pPr>
              <w:pStyle w:val="TableParagraph"/>
              <w:spacing w:line="202" w:lineRule="exact" w:before="11"/>
              <w:ind w:left="11"/>
              <w:rPr>
                <w:sz w:val="18"/>
              </w:rPr>
            </w:pPr>
            <w:r>
              <w:rPr>
                <w:sz w:val="18"/>
              </w:rPr>
              <w:t>Radiography - Therapy</w:t>
            </w:r>
          </w:p>
        </w:tc>
        <w:tc>
          <w:tcPr>
            <w:tcW w:w="1641" w:type="dxa"/>
            <w:shd w:val="clear" w:color="auto" w:fill="FAF3D5"/>
          </w:tcPr>
          <w:p>
            <w:pPr>
              <w:pStyle w:val="TableParagraph"/>
              <w:spacing w:before="104"/>
              <w:ind w:left="11"/>
              <w:rPr>
                <w:sz w:val="18"/>
              </w:rPr>
            </w:pPr>
            <w:r>
              <w:rPr>
                <w:sz w:val="18"/>
              </w:rPr>
              <w:t>1½</w:t>
            </w:r>
            <w:r>
              <w:rPr>
                <w:spacing w:val="-23"/>
                <w:sz w:val="18"/>
              </w:rPr>
              <w:t> </w:t>
            </w:r>
            <w:r>
              <w:rPr>
                <w:sz w:val="18"/>
              </w:rPr>
              <w:t>years</w:t>
            </w:r>
            <w:r>
              <w:rPr>
                <w:spacing w:val="-22"/>
                <w:sz w:val="18"/>
              </w:rPr>
              <w:t> </w:t>
            </w:r>
            <w:r>
              <w:rPr>
                <w:sz w:val="18"/>
              </w:rPr>
              <w:t>(Full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Time)</w:t>
            </w:r>
          </w:p>
        </w:tc>
        <w:tc>
          <w:tcPr>
            <w:tcW w:w="1359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Arial"/>
          <w:sz w:val="23"/>
        </w:rPr>
      </w:pPr>
    </w:p>
    <w:p>
      <w:pPr>
        <w:pStyle w:val="Heading1"/>
        <w:spacing w:before="86"/>
        <w:ind w:left="724"/>
      </w:pPr>
      <w:r>
        <w:rPr>
          <w:color w:val="F9C419"/>
        </w:rPr>
        <w:t>Department of Medical Education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249" w:lineRule="auto" w:before="84"/>
        <w:ind w:left="6249" w:right="1179"/>
        <w:rPr>
          <w:rFonts w:ascii="Arial"/>
        </w:rPr>
      </w:pPr>
      <w:r>
        <w:rPr>
          <w:rFonts w:ascii="Arial"/>
        </w:rPr>
        <w:t>The Department offers a Higher Diploma programme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 w:after="1"/>
        <w:rPr>
          <w:rFonts w:ascii="Arial"/>
          <w:sz w:val="12"/>
        </w:rPr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240"/>
        <w:gridCol w:w="868"/>
        <w:gridCol w:w="1459"/>
        <w:gridCol w:w="3819"/>
      </w:tblGrid>
      <w:tr>
        <w:trPr>
          <w:trHeight w:val="620" w:hRule="atLeast"/>
        </w:trPr>
        <w:tc>
          <w:tcPr>
            <w:tcW w:w="1565" w:type="dxa"/>
            <w:shd w:val="clear" w:color="auto" w:fill="F8BE1C"/>
          </w:tcPr>
          <w:p>
            <w:pPr>
              <w:pStyle w:val="TableParagraph"/>
              <w:spacing w:before="47"/>
              <w:ind w:left="5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</w:t>
            </w:r>
          </w:p>
          <w:p>
            <w:pPr>
              <w:pStyle w:val="TableParagraph"/>
              <w:spacing w:before="111"/>
              <w:ind w:left="5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Programme</w:t>
            </w:r>
          </w:p>
        </w:tc>
        <w:tc>
          <w:tcPr>
            <w:tcW w:w="1240" w:type="dxa"/>
            <w:shd w:val="clear" w:color="auto" w:fill="F8BE1C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868" w:type="dxa"/>
            <w:shd w:val="clear" w:color="auto" w:fill="F8BE1C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23" w:right="67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459" w:type="dxa"/>
            <w:shd w:val="clear" w:color="auto" w:fill="F8BE1C"/>
          </w:tcPr>
          <w:p>
            <w:pPr>
              <w:pStyle w:val="TableParagraph"/>
              <w:spacing w:line="190" w:lineRule="exact" w:before="35"/>
              <w:ind w:left="104" w:right="90"/>
              <w:jc w:val="center"/>
              <w:rPr>
                <w:b/>
                <w:sz w:val="17"/>
              </w:rPr>
            </w:pPr>
            <w:r>
              <w:rPr>
                <w:b/>
                <w:color w:val="621321"/>
                <w:w w:val="110"/>
                <w:sz w:val="17"/>
              </w:rPr>
              <w:t>KMTC Campus Where Course is Offered</w:t>
            </w:r>
          </w:p>
        </w:tc>
        <w:tc>
          <w:tcPr>
            <w:tcW w:w="3819" w:type="dxa"/>
            <w:shd w:val="clear" w:color="auto" w:fill="F8BE1C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5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881" w:hRule="atLeast"/>
        </w:trPr>
        <w:tc>
          <w:tcPr>
            <w:tcW w:w="1565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spacing w:before="1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23" w:lineRule="auto"/>
              <w:ind w:left="52" w:right="401"/>
              <w:rPr>
                <w:sz w:val="18"/>
              </w:rPr>
            </w:pPr>
            <w:r>
              <w:rPr>
                <w:sz w:val="18"/>
              </w:rPr>
              <w:t>Medical </w:t>
            </w:r>
            <w:r>
              <w:rPr>
                <w:w w:val="95"/>
                <w:sz w:val="18"/>
              </w:rPr>
              <w:t>Education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23" w:right="11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459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3819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spacing w:before="7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/>
              <w:ind w:left="54" w:right="37"/>
              <w:jc w:val="both"/>
              <w:rPr>
                <w:sz w:val="18"/>
              </w:rPr>
            </w:pPr>
            <w:r>
              <w:rPr>
                <w:sz w:val="18"/>
              </w:rPr>
              <w:t>Diploma in any one of the Health Care professions,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basic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knowledge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Computer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an added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advantage</w:t>
            </w:r>
          </w:p>
        </w:tc>
      </w:tr>
      <w:tr>
        <w:trPr>
          <w:trHeight w:val="164" w:hRule="atLeast"/>
        </w:trPr>
        <w:tc>
          <w:tcPr>
            <w:tcW w:w="1565" w:type="dxa"/>
            <w:vMerge w:val="restart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spacing w:before="46"/>
              <w:ind w:left="52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240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8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9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9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13" w:hRule="atLeast"/>
        </w:trPr>
        <w:tc>
          <w:tcPr>
            <w:tcW w:w="1565" w:type="dxa"/>
            <w:vMerge/>
            <w:tcBorders>
              <w:top w:val="nil"/>
              <w:bottom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spacing w:line="183" w:lineRule="exact" w:before="10"/>
              <w:ind w:left="53"/>
              <w:rPr>
                <w:sz w:val="18"/>
              </w:rPr>
            </w:pPr>
            <w:r>
              <w:rPr>
                <w:sz w:val="18"/>
              </w:rPr>
              <w:t>Health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9" w:type="dxa"/>
            <w:tcBorders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19" w:type="dxa"/>
            <w:tcBorders>
              <w:bottom w:val="nil"/>
            </w:tcBorders>
            <w:shd w:val="clear" w:color="auto" w:fill="FAF0B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5" w:hRule="atLeast"/>
        </w:trPr>
        <w:tc>
          <w:tcPr>
            <w:tcW w:w="1565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AF0B0"/>
          </w:tcPr>
          <w:p>
            <w:pPr>
              <w:pStyle w:val="TableParagraph"/>
              <w:spacing w:line="175" w:lineRule="exact"/>
              <w:ind w:left="53"/>
              <w:rPr>
                <w:sz w:val="18"/>
              </w:rPr>
            </w:pPr>
            <w:r>
              <w:rPr>
                <w:sz w:val="18"/>
              </w:rPr>
              <w:t>Systems</w:t>
            </w:r>
          </w:p>
        </w:tc>
        <w:tc>
          <w:tcPr>
            <w:tcW w:w="868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19" w:type="dxa"/>
            <w:tcBorders>
              <w:top w:val="nil"/>
              <w:bottom w:val="nil"/>
            </w:tcBorders>
            <w:shd w:val="clear" w:color="auto" w:fill="FAF0B0"/>
          </w:tcPr>
          <w:p>
            <w:pPr>
              <w:pStyle w:val="TableParagraph"/>
              <w:spacing w:line="175" w:lineRule="exact"/>
              <w:ind w:left="55"/>
              <w:rPr>
                <w:sz w:val="18"/>
              </w:rPr>
            </w:pPr>
            <w:r>
              <w:rPr>
                <w:sz w:val="18"/>
              </w:rPr>
              <w:t>Diploma in a Health related course OR a BSc.</w:t>
            </w:r>
          </w:p>
        </w:tc>
      </w:tr>
      <w:tr>
        <w:trPr>
          <w:trHeight w:val="197" w:hRule="atLeast"/>
        </w:trPr>
        <w:tc>
          <w:tcPr>
            <w:tcW w:w="1565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  <w:shd w:val="clear" w:color="auto" w:fill="FAF0B0"/>
          </w:tcPr>
          <w:p>
            <w:pPr>
              <w:pStyle w:val="TableParagraph"/>
              <w:spacing w:line="177" w:lineRule="exact"/>
              <w:ind w:left="53"/>
              <w:rPr>
                <w:sz w:val="18"/>
              </w:rPr>
            </w:pPr>
            <w:r>
              <w:rPr>
                <w:sz w:val="18"/>
              </w:rPr>
              <w:t>Management</w:t>
            </w:r>
          </w:p>
        </w:tc>
        <w:tc>
          <w:tcPr>
            <w:tcW w:w="868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spacing w:line="178" w:lineRule="exact"/>
              <w:ind w:left="23" w:right="11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459" w:type="dxa"/>
            <w:tcBorders>
              <w:top w:val="nil"/>
              <w:bottom w:val="nil"/>
            </w:tcBorders>
            <w:shd w:val="clear" w:color="auto" w:fill="FAF3D5"/>
          </w:tcPr>
          <w:p>
            <w:pPr>
              <w:pStyle w:val="TableParagraph"/>
              <w:spacing w:line="178" w:lineRule="exact"/>
              <w:ind w:left="54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3819" w:type="dxa"/>
            <w:tcBorders>
              <w:top w:val="nil"/>
              <w:bottom w:val="nil"/>
            </w:tcBorders>
            <w:shd w:val="clear" w:color="auto" w:fill="FAF0B0"/>
          </w:tcPr>
          <w:p>
            <w:pPr>
              <w:pStyle w:val="TableParagraph"/>
              <w:spacing w:line="178" w:lineRule="exact"/>
              <w:ind w:left="55"/>
              <w:rPr>
                <w:sz w:val="18"/>
              </w:rPr>
            </w:pPr>
            <w:r>
              <w:rPr>
                <w:sz w:val="18"/>
              </w:rPr>
              <w:t>in a health related course from a recognized</w:t>
            </w:r>
          </w:p>
        </w:tc>
      </w:tr>
      <w:tr>
        <w:trPr>
          <w:trHeight w:val="397" w:hRule="atLeast"/>
        </w:trPr>
        <w:tc>
          <w:tcPr>
            <w:tcW w:w="1565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spacing w:line="194" w:lineRule="exact"/>
              <w:ind w:left="53" w:right="436"/>
              <w:rPr>
                <w:sz w:val="18"/>
              </w:rPr>
            </w:pPr>
            <w:r>
              <w:rPr>
                <w:w w:val="95"/>
                <w:sz w:val="18"/>
              </w:rPr>
              <w:t>(Distance Learning)</w:t>
            </w:r>
          </w:p>
        </w:tc>
        <w:tc>
          <w:tcPr>
            <w:tcW w:w="868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  <w:tcBorders>
              <w:top w:val="nil"/>
            </w:tcBorders>
            <w:shd w:val="clear" w:color="auto" w:fill="FAF3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9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spacing w:line="195" w:lineRule="exact"/>
              <w:ind w:left="55"/>
              <w:rPr>
                <w:sz w:val="18"/>
              </w:rPr>
            </w:pPr>
            <w:r>
              <w:rPr>
                <w:sz w:val="18"/>
              </w:rPr>
              <w:t>institution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  <w:r>
        <w:rPr/>
        <w:pict>
          <v:shape style="position:absolute;margin-left:49.284801pt;margin-top:7.579876pt;width:5.45pt;height:9.550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1"/>
        </w:rPr>
        <w:sectPr>
          <w:pgSz w:w="9980" w:h="14180"/>
          <w:pgMar w:top="260" w:bottom="0" w:left="0" w:right="0"/>
        </w:sectPr>
      </w:pPr>
    </w:p>
    <w:p>
      <w:pPr>
        <w:pStyle w:val="Heading1"/>
        <w:spacing w:before="55"/>
        <w:ind w:left="736"/>
      </w:pPr>
      <w:r>
        <w:rPr/>
        <w:pict>
          <v:group style="position:absolute;margin-left:0pt;margin-top:-.000989pt;width:498.9pt;height:708.7pt;mso-position-horizontal-relative:page;mso-position-vertical-relative:page;z-index:-17643520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shape style="position:absolute;left:720;top:60;width:8520;height:5520" type="#_x0000_t75" stroked="false">
              <v:imagedata r:id="rId30" o:title=""/>
            </v:shape>
            <v:shape style="position:absolute;left:102;top:-1;width:8059;height:798" coordorigin="102,0" coordsize="8059,798" path="m7750,0l102,0,102,797,8161,797,7750,0xe" filled="true" fillcolor="#f8be1c" stroked="false">
              <v:path arrowok="t"/>
              <v:fill type="solid"/>
            </v:shape>
            <v:shape style="position:absolute;left:102;top:-1;width:8400;height:798" coordorigin="102,0" coordsize="8400,798" path="m7250,0l102,0,102,797,8502,797,7250,0xe" filled="true" fillcolor="#621321" stroked="false">
              <v:path arrowok="t"/>
              <v:fill type="solid"/>
            </v:shape>
            <v:shape style="position:absolute;left:5880;top:4646;width:4098;height:806" coordorigin="5880,4647" coordsize="4098,806" path="m9978,4647l6382,4647,5880,5452,9978,5452,9978,4647xe" filled="true" fillcolor="#f8be1c" stroked="false">
              <v:path arrowok="t"/>
              <v:fill type="solid"/>
            </v:shape>
            <w10:wrap type="none"/>
          </v:group>
        </w:pict>
      </w:r>
      <w:r>
        <w:rPr>
          <w:color w:val="F9C419"/>
        </w:rPr>
        <w:t>Department of Health Records &amp; Information Technology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BodyText"/>
        <w:spacing w:line="249" w:lineRule="auto"/>
        <w:ind w:left="6449" w:right="698"/>
        <w:rPr>
          <w:rFonts w:ascii="Arial"/>
        </w:rPr>
      </w:pPr>
      <w:r>
        <w:rPr>
          <w:rFonts w:ascii="Arial"/>
          <w:w w:val="95"/>
        </w:rPr>
        <w:t>The Department offers programmes </w:t>
      </w:r>
      <w:r>
        <w:rPr>
          <w:rFonts w:ascii="Arial"/>
        </w:rPr>
        <w:t>in Certificate and Diploma (Pre- service and Upgrading)</w:t>
      </w:r>
    </w:p>
    <w:p>
      <w:pPr>
        <w:pStyle w:val="BodyText"/>
        <w:spacing w:before="7"/>
        <w:rPr>
          <w:rFonts w:ascii="Arial"/>
          <w:sz w:val="26"/>
        </w:rPr>
      </w:pPr>
    </w:p>
    <w:tbl>
      <w:tblPr>
        <w:tblW w:w="0" w:type="auto"/>
        <w:jc w:val="left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1340"/>
        <w:gridCol w:w="808"/>
        <w:gridCol w:w="1888"/>
        <w:gridCol w:w="3686"/>
      </w:tblGrid>
      <w:tr>
        <w:trPr>
          <w:trHeight w:val="732" w:hRule="atLeast"/>
        </w:trPr>
        <w:tc>
          <w:tcPr>
            <w:tcW w:w="1128" w:type="dxa"/>
            <w:shd w:val="clear" w:color="auto" w:fill="F8BE1C"/>
          </w:tcPr>
          <w:p>
            <w:pPr>
              <w:pStyle w:val="TableParagraph"/>
              <w:spacing w:line="292" w:lineRule="auto" w:before="151"/>
              <w:ind w:left="10"/>
              <w:rPr>
                <w:b/>
                <w:sz w:val="17"/>
              </w:rPr>
            </w:pPr>
            <w:r>
              <w:rPr>
                <w:b/>
                <w:color w:val="621321"/>
                <w:sz w:val="17"/>
              </w:rPr>
              <w:t>Academic </w:t>
            </w:r>
            <w:r>
              <w:rPr>
                <w:b/>
                <w:color w:val="621321"/>
                <w:w w:val="95"/>
                <w:sz w:val="17"/>
              </w:rPr>
              <w:t>Programme</w:t>
            </w:r>
          </w:p>
        </w:tc>
        <w:tc>
          <w:tcPr>
            <w:tcW w:w="1340" w:type="dxa"/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10"/>
              <w:rPr>
                <w:b/>
                <w:sz w:val="17"/>
              </w:rPr>
            </w:pPr>
            <w:r>
              <w:rPr>
                <w:b/>
                <w:color w:val="621321"/>
                <w:sz w:val="17"/>
              </w:rPr>
              <w:t>Course</w:t>
            </w:r>
          </w:p>
        </w:tc>
        <w:tc>
          <w:tcPr>
            <w:tcW w:w="808" w:type="dxa"/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39" w:right="31"/>
              <w:jc w:val="center"/>
              <w:rPr>
                <w:b/>
                <w:sz w:val="17"/>
              </w:rPr>
            </w:pPr>
            <w:r>
              <w:rPr>
                <w:b/>
                <w:color w:val="621321"/>
                <w:sz w:val="17"/>
              </w:rPr>
              <w:t>Duration</w:t>
            </w:r>
          </w:p>
        </w:tc>
        <w:tc>
          <w:tcPr>
            <w:tcW w:w="1888" w:type="dxa"/>
            <w:shd w:val="clear" w:color="auto" w:fill="F8BE1C"/>
          </w:tcPr>
          <w:p>
            <w:pPr>
              <w:pStyle w:val="TableParagraph"/>
              <w:spacing w:line="292" w:lineRule="auto" w:before="151"/>
              <w:ind w:left="267" w:hanging="173"/>
              <w:rPr>
                <w:b/>
                <w:sz w:val="17"/>
              </w:rPr>
            </w:pPr>
            <w:r>
              <w:rPr>
                <w:b/>
                <w:color w:val="621321"/>
                <w:sz w:val="17"/>
              </w:rPr>
              <w:t>KMTC Campus Where Course is Offered</w:t>
            </w:r>
          </w:p>
        </w:tc>
        <w:tc>
          <w:tcPr>
            <w:tcW w:w="3686" w:type="dxa"/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9"/>
              <w:rPr>
                <w:b/>
                <w:sz w:val="17"/>
              </w:rPr>
            </w:pPr>
            <w:r>
              <w:rPr>
                <w:b/>
                <w:color w:val="621321"/>
                <w:sz w:val="17"/>
              </w:rPr>
              <w:t>Entry Requirements</w:t>
            </w:r>
          </w:p>
        </w:tc>
      </w:tr>
      <w:tr>
        <w:trPr>
          <w:trHeight w:val="1482" w:hRule="atLeast"/>
        </w:trPr>
        <w:tc>
          <w:tcPr>
            <w:tcW w:w="1128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Certificate</w:t>
            </w:r>
          </w:p>
        </w:tc>
        <w:tc>
          <w:tcPr>
            <w:tcW w:w="1340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92" w:lineRule="auto" w:before="176"/>
              <w:ind w:left="10" w:right="104"/>
              <w:jc w:val="both"/>
              <w:rPr>
                <w:sz w:val="17"/>
              </w:rPr>
            </w:pPr>
            <w:r>
              <w:rPr>
                <w:sz w:val="17"/>
              </w:rPr>
              <w:t>Health Records and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Information </w:t>
            </w:r>
            <w:r>
              <w:rPr>
                <w:spacing w:val="-3"/>
                <w:sz w:val="17"/>
              </w:rPr>
              <w:t>Technology</w:t>
            </w:r>
          </w:p>
        </w:tc>
        <w:tc>
          <w:tcPr>
            <w:tcW w:w="80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39" w:right="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 years</w:t>
            </w:r>
          </w:p>
        </w:tc>
        <w:tc>
          <w:tcPr>
            <w:tcW w:w="188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23" w:lineRule="auto"/>
              <w:ind w:left="569" w:right="351" w:hanging="189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686" w:type="dxa"/>
            <w:shd w:val="clear" w:color="auto" w:fill="FAF0B0"/>
          </w:tcPr>
          <w:p>
            <w:pPr>
              <w:pStyle w:val="TableParagraph"/>
              <w:spacing w:line="173" w:lineRule="exact"/>
              <w:ind w:left="9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Mean Grade C-, C- in English or Kiswahili, D</w:t>
            </w:r>
            <w:r>
              <w:rPr>
                <w:spacing w:val="-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</w:p>
          <w:p>
            <w:pPr>
              <w:pStyle w:val="TableParagraph"/>
              <w:spacing w:before="22"/>
              <w:ind w:left="9"/>
              <w:jc w:val="both"/>
              <w:rPr>
                <w:sz w:val="17"/>
              </w:rPr>
            </w:pPr>
            <w:r>
              <w:rPr>
                <w:sz w:val="17"/>
              </w:rPr>
              <w:t>Biology/Biological Sciences.</w:t>
            </w:r>
          </w:p>
          <w:p>
            <w:pPr>
              <w:pStyle w:val="TableParagraph"/>
              <w:spacing w:line="220" w:lineRule="atLeast" w:before="22"/>
              <w:ind w:left="9" w:right="1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D- in Mathematics and  D+  in  any  one  </w:t>
            </w:r>
            <w:r>
              <w:rPr>
                <w:spacing w:val="-8"/>
                <w:w w:val="105"/>
                <w:sz w:val="17"/>
              </w:rPr>
              <w:t>of </w:t>
            </w:r>
            <w:r>
              <w:rPr>
                <w:w w:val="105"/>
                <w:sz w:val="17"/>
              </w:rPr>
              <w:t>the following: Physics </w:t>
            </w:r>
            <w:r>
              <w:rPr>
                <w:w w:val="95"/>
                <w:sz w:val="17"/>
              </w:rPr>
              <w:t>/ </w:t>
            </w:r>
            <w:r>
              <w:rPr>
                <w:w w:val="105"/>
                <w:sz w:val="17"/>
              </w:rPr>
              <w:t>Physical Sciences, </w:t>
            </w:r>
            <w:r>
              <w:rPr>
                <w:sz w:val="17"/>
              </w:rPr>
              <w:t>Chemistry,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General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Sciences,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Computer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Studies, </w:t>
            </w:r>
            <w:r>
              <w:rPr>
                <w:w w:val="105"/>
                <w:sz w:val="17"/>
              </w:rPr>
              <w:t>Agriculture, Home Science, Economics, </w:t>
            </w:r>
            <w:r>
              <w:rPr>
                <w:spacing w:val="-3"/>
                <w:w w:val="105"/>
                <w:sz w:val="17"/>
              </w:rPr>
              <w:t>Geography,</w:t>
            </w:r>
            <w:r>
              <w:rPr>
                <w:spacing w:val="-1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Commerce</w:t>
            </w:r>
            <w:r>
              <w:rPr>
                <w:spacing w:val="-1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1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Business</w:t>
            </w:r>
            <w:r>
              <w:rPr>
                <w:spacing w:val="-1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</w:p>
        </w:tc>
      </w:tr>
      <w:tr>
        <w:trPr>
          <w:trHeight w:val="1600" w:hRule="atLeast"/>
        </w:trPr>
        <w:tc>
          <w:tcPr>
            <w:tcW w:w="112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shd w:val="clear" w:color="auto" w:fill="FAF0B0"/>
          </w:tcPr>
          <w:p>
            <w:pPr>
              <w:pStyle w:val="TableParagraph"/>
              <w:spacing w:before="7"/>
              <w:rPr>
                <w:rFonts w:ascii="Arial"/>
                <w:sz w:val="28"/>
              </w:rPr>
            </w:pPr>
          </w:p>
          <w:p>
            <w:pPr>
              <w:pStyle w:val="TableParagraph"/>
              <w:spacing w:line="292" w:lineRule="auto"/>
              <w:ind w:left="10"/>
              <w:rPr>
                <w:sz w:val="17"/>
              </w:rPr>
            </w:pPr>
            <w:r>
              <w:rPr>
                <w:sz w:val="17"/>
              </w:rPr>
              <w:t>Health Records and Information Technology (In </w:t>
            </w:r>
            <w:r>
              <w:rPr>
                <w:w w:val="95"/>
                <w:sz w:val="17"/>
              </w:rPr>
              <w:t>service category)</w:t>
            </w:r>
          </w:p>
        </w:tc>
        <w:tc>
          <w:tcPr>
            <w:tcW w:w="80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 years</w:t>
            </w:r>
          </w:p>
        </w:tc>
        <w:tc>
          <w:tcPr>
            <w:tcW w:w="188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46"/>
              <w:ind w:left="569" w:right="351" w:hanging="189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686" w:type="dxa"/>
            <w:shd w:val="clear" w:color="auto" w:fill="FAF0B0"/>
          </w:tcPr>
          <w:p>
            <w:pPr>
              <w:pStyle w:val="TableParagraph"/>
              <w:spacing w:line="266" w:lineRule="auto" w:before="29"/>
              <w:ind w:left="9" w:right="1"/>
              <w:jc w:val="both"/>
              <w:rPr>
                <w:sz w:val="17"/>
              </w:rPr>
            </w:pPr>
            <w:r>
              <w:rPr>
                <w:sz w:val="17"/>
              </w:rPr>
              <w:t>KCSE  Mean  grade  D+,  with  D+  in  English   or Kiswahili, D- in Mathematics. </w:t>
            </w:r>
            <w:r>
              <w:rPr>
                <w:spacing w:val="-3"/>
                <w:sz w:val="17"/>
              </w:rPr>
              <w:t>Working </w:t>
            </w:r>
            <w:r>
              <w:rPr>
                <w:sz w:val="17"/>
              </w:rPr>
              <w:t>experience of 2 years in a Health Records </w:t>
            </w:r>
            <w:r>
              <w:rPr>
                <w:spacing w:val="-5"/>
                <w:sz w:val="17"/>
              </w:rPr>
              <w:t>and </w:t>
            </w:r>
            <w:r>
              <w:rPr>
                <w:sz w:val="17"/>
              </w:rPr>
              <w:t>Information Department. Recommendation letter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Health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Records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3"/>
                <w:sz w:val="17"/>
              </w:rPr>
              <w:t>Officer </w:t>
            </w:r>
            <w:r>
              <w:rPr>
                <w:sz w:val="17"/>
              </w:rPr>
              <w:t>in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charge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facility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Letter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appointment to the current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position</w:t>
            </w:r>
          </w:p>
        </w:tc>
      </w:tr>
      <w:tr>
        <w:trPr>
          <w:trHeight w:val="1631" w:hRule="atLeast"/>
        </w:trPr>
        <w:tc>
          <w:tcPr>
            <w:tcW w:w="1128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1"/>
              <w:ind w:left="10"/>
              <w:rPr>
                <w:sz w:val="17"/>
              </w:rPr>
            </w:pPr>
            <w:r>
              <w:rPr>
                <w:w w:val="105"/>
                <w:sz w:val="17"/>
              </w:rPr>
              <w:t>Diploma</w:t>
            </w:r>
          </w:p>
        </w:tc>
        <w:tc>
          <w:tcPr>
            <w:tcW w:w="1340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92" w:lineRule="auto" w:before="130"/>
              <w:ind w:left="10" w:right="7"/>
              <w:rPr>
                <w:sz w:val="17"/>
              </w:rPr>
            </w:pPr>
            <w:r>
              <w:rPr>
                <w:sz w:val="17"/>
              </w:rPr>
              <w:t>Health Records and Information Technology (Pre- service)</w:t>
            </w:r>
          </w:p>
        </w:tc>
        <w:tc>
          <w:tcPr>
            <w:tcW w:w="80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 years</w:t>
            </w:r>
          </w:p>
        </w:tc>
        <w:tc>
          <w:tcPr>
            <w:tcW w:w="188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78"/>
              <w:ind w:left="569" w:right="351" w:hanging="189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686" w:type="dxa"/>
            <w:shd w:val="clear" w:color="auto" w:fill="FAF0B0"/>
          </w:tcPr>
          <w:p>
            <w:pPr>
              <w:pStyle w:val="TableParagraph"/>
              <w:spacing w:line="266" w:lineRule="auto" w:before="60"/>
              <w:ind w:left="9" w:right="1"/>
              <w:jc w:val="both"/>
              <w:rPr>
                <w:sz w:val="17"/>
              </w:rPr>
            </w:pPr>
            <w:r>
              <w:rPr>
                <w:sz w:val="17"/>
              </w:rPr>
              <w:t>Mean Grade of C, with C in English/Kiswahili, C- in Mathematics and D+ in Biology/Biological Sciences. C- in any of the following: Physics </w:t>
            </w:r>
            <w:r>
              <w:rPr>
                <w:spacing w:val="-12"/>
                <w:w w:val="95"/>
                <w:sz w:val="17"/>
              </w:rPr>
              <w:t>/</w:t>
            </w:r>
            <w:r>
              <w:rPr>
                <w:spacing w:val="24"/>
                <w:w w:val="95"/>
                <w:sz w:val="17"/>
              </w:rPr>
              <w:t> </w:t>
            </w:r>
            <w:r>
              <w:rPr>
                <w:sz w:val="17"/>
              </w:rPr>
              <w:t>Physical Sciences, Chemistry, General Sciences, Computer Studies, Agriculture, Home Science, Economics, </w:t>
            </w:r>
            <w:r>
              <w:rPr>
                <w:spacing w:val="-3"/>
                <w:sz w:val="17"/>
              </w:rPr>
              <w:t>Geography, </w:t>
            </w:r>
            <w:r>
              <w:rPr>
                <w:sz w:val="17"/>
              </w:rPr>
              <w:t>Commerce and Business Studies</w:t>
            </w:r>
          </w:p>
        </w:tc>
      </w:tr>
      <w:tr>
        <w:trPr>
          <w:trHeight w:val="1631" w:hRule="atLeast"/>
        </w:trPr>
        <w:tc>
          <w:tcPr>
            <w:tcW w:w="1128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shd w:val="clear" w:color="auto" w:fill="FAF0B0"/>
          </w:tcPr>
          <w:p>
            <w:pPr>
              <w:pStyle w:val="TableParagraph"/>
              <w:spacing w:line="292" w:lineRule="auto" w:before="120"/>
              <w:ind w:left="10" w:right="58"/>
              <w:rPr>
                <w:sz w:val="17"/>
              </w:rPr>
            </w:pPr>
            <w:r>
              <w:rPr>
                <w:sz w:val="17"/>
              </w:rPr>
              <w:t>Health Records and Information Technology (Upgrading from Certificate to Diploma)</w:t>
            </w:r>
          </w:p>
        </w:tc>
        <w:tc>
          <w:tcPr>
            <w:tcW w:w="80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ind w:left="39" w:right="3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 years</w:t>
            </w:r>
          </w:p>
        </w:tc>
        <w:tc>
          <w:tcPr>
            <w:tcW w:w="188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 w:before="178"/>
              <w:ind w:left="569" w:right="351" w:hanging="189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686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66" w:lineRule="auto" w:before="150"/>
              <w:ind w:left="9"/>
              <w:rPr>
                <w:sz w:val="17"/>
              </w:rPr>
            </w:pPr>
            <w:r>
              <w:rPr>
                <w:sz w:val="17"/>
              </w:rPr>
              <w:t>Certificate in Health Records and Information Technology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tabs>
          <w:tab w:pos="8931" w:val="right" w:leader="none"/>
        </w:tabs>
        <w:spacing w:before="104"/>
        <w:ind w:left="1188" w:right="0" w:firstLine="0"/>
        <w:jc w:val="left"/>
        <w:rPr>
          <w:sz w:val="16"/>
        </w:rPr>
      </w:pP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7</w:t>
      </w:r>
    </w:p>
    <w:p>
      <w:pPr>
        <w:spacing w:after="0"/>
        <w:jc w:val="left"/>
        <w:rPr>
          <w:sz w:val="16"/>
        </w:rPr>
        <w:sectPr>
          <w:pgSz w:w="9980" w:h="14180"/>
          <w:pgMar w:top="260" w:bottom="280" w:left="0" w:right="0"/>
        </w:sectPr>
      </w:pPr>
    </w:p>
    <w:p>
      <w:pPr>
        <w:pStyle w:val="Heading1"/>
        <w:ind w:left="703"/>
      </w:pPr>
      <w:r>
        <w:rPr/>
        <w:pict>
          <v:group style="position:absolute;margin-left:-.000300pt;margin-top:-.000989pt;width:498.9pt;height:708.7pt;mso-position-horizontal-relative:page;mso-position-vertical-relative:page;z-index:-17642496" coordorigin="0,0" coordsize="9978,14174">
            <v:rect style="position:absolute;left:0;top:13322;width:1225;height:851" filled="true" fillcolor="#f8be1c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0;top:6671;width:7778;height:4695" type="#_x0000_t75" stroked="false">
              <v:imagedata r:id="rId31" o:title=""/>
            </v:shape>
            <v:shape style="position:absolute;left:0;top:6;width:6701;height:3691" type="#_x0000_t75" stroked="false">
              <v:imagedata r:id="rId32" o:title=""/>
            </v:shape>
            <v:shape style="position:absolute;left:5969;top:1737;width:3986;height:856" coordorigin="5970,1738" coordsize="3986,856" path="m9955,1738l6447,1738,5970,2594,9955,2594,9955,1738xe" filled="true" fillcolor="#f8be1c" stroked="false">
              <v:path arrowok="t"/>
              <v:fill type="solid"/>
            </v:shape>
            <v:shape style="position:absolute;left:7168;top:9703;width:274;height:310" type="#_x0000_t75" stroked="false">
              <v:imagedata r:id="rId33" o:title=""/>
            </v:shape>
            <v:shape style="position:absolute;left:0;top:-1;width:9956;height:10229" coordorigin="0,0" coordsize="9956,10229" path="m4040,886l3834,0,0,0,0,886,4040,886xm9955,9372l7195,9372,6820,10228,9955,10228,9955,9372xe" filled="true" fillcolor="#f8be1c" stroked="false">
              <v:path arrowok="t"/>
              <v:fill type="solid"/>
            </v:shape>
            <v:shape style="position:absolute;left:0;top:-1;width:4212;height:886" coordorigin="0,0" coordsize="4212,886" path="m3584,0l0,0,0,886,4212,886,3584,0xe" filled="true" fillcolor="#621321" stroked="false">
              <v:path arrowok="t"/>
              <v:fill type="solid"/>
            </v:shape>
            <v:shape style="position:absolute;left:0;top:6061;width:5331;height:856" coordorigin="0,6062" coordsize="5331,856" path="m5058,6062l0,6062,0,6917,5331,6917,5058,6062xe" filled="true" fillcolor="#f8be1c" stroked="false">
              <v:path arrowok="t"/>
              <v:fill type="solid"/>
            </v:shape>
            <v:shape style="position:absolute;left:0;top:6061;width:5558;height:856" coordorigin="0,6062" coordsize="5558,856" path="m4726,6062l0,6062,0,6917,5558,6917,4726,6062xe" filled="true" fillcolor="#621321" stroked="false">
              <v:path arrowok="t"/>
              <v:fill type="solid"/>
            </v:shape>
            <v:line style="position:absolute" from="3413,6072" to="9132,6072" stroked="true" strokeweight="1pt" strokecolor="#6a1825">
              <v:stroke dashstyle="dot"/>
            </v:line>
            <v:shape style="position:absolute;left:9189;top:6075;width:202;height:218" coordorigin="9190,6076" coordsize="202,218" path="m9190,6076l9235,6087,9286,6109,9335,6149,9373,6208,9391,6293e" filled="false" stroked="true" strokeweight="1pt" strokecolor="#6a1825">
              <v:path arrowok="t"/>
              <v:stroke dashstyle="dot"/>
            </v:shape>
            <v:shape style="position:absolute;left:3372;top:6071;width:6020;height:7241" coordorigin="3372,6072" coordsize="6020,7241" path="m3372,6072l3372,6072m9152,6072l9152,6072m9392,13313l9392,13313e" filled="false" stroked="true" strokeweight="1pt" strokecolor="#6a1825">
              <v:path arrowok="t"/>
              <v:stroke dashstyle="solid"/>
            </v:shape>
            <v:shape style="position:absolute;left:4512;top:1964;width:196;height:176" type="#_x0000_t75" stroked="false">
              <v:imagedata r:id="rId34" o:title=""/>
            </v:shape>
            <v:shape style="position:absolute;left:5603;top:1854;width:197;height:176" type="#_x0000_t75" stroked="false">
              <v:imagedata r:id="rId35" o:title=""/>
            </v:shape>
            <v:shape style="position:absolute;left:2947;top:1520;width:133;height:147" type="#_x0000_t75" stroked="false">
              <v:imagedata r:id="rId36" o:title=""/>
            </v:shape>
            <v:shape style="position:absolute;left:3926;top:1927;width:133;height:147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674496">
            <wp:simplePos x="0" y="0"/>
            <wp:positionH relativeFrom="page">
              <wp:posOffset>2537612</wp:posOffset>
            </wp:positionH>
            <wp:positionV relativeFrom="page">
              <wp:posOffset>6142494</wp:posOffset>
            </wp:positionV>
            <wp:extent cx="132988" cy="142875"/>
            <wp:effectExtent l="0" t="0" r="0" b="0"/>
            <wp:wrapNone/>
            <wp:docPr id="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8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223pt;margin-top:665.630981pt;width:436.55pt;height:43.05pt;mso-position-horizontal-relative:page;mso-position-vertical-relative:page;z-index:15738880" coordorigin="1224,13313" coordsize="8731,861">
            <v:shape style="position:absolute;left:3279;top:13322;width:6676;height:851" type="#_x0000_t202" filled="true" fillcolor="#faf0b0" stroked="false">
              <v:textbox inset="0,0,0,0">
                <w:txbxContent>
                  <w:p>
                    <w:pPr>
                      <w:spacing w:before="151"/>
                      <w:ind w:left="394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21321"/>
                        <w:sz w:val="16"/>
                      </w:rPr>
                      <w:t>Training for Better Health</w:t>
                    </w:r>
                  </w:p>
                </w:txbxContent>
              </v:textbox>
              <v:fill type="solid"/>
              <w10:wrap type="none"/>
            </v:shape>
            <v:shape style="position:absolute;left:1224;top:13312;width:2056;height:861" type="#_x0000_t202" filled="true" fillcolor="#621321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3">
                      <w:r>
                        <w:rPr>
                          <w:b/>
                          <w:color w:val="FFFFFF"/>
                          <w:sz w:val="16"/>
                        </w:rPr>
                        <w:t>www.kmtc.ac.ke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9C419"/>
        </w:rPr>
        <w:t>Department of Pharmacy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49" w:lineRule="auto" w:before="163"/>
        <w:ind w:left="6406" w:right="817"/>
        <w:rPr>
          <w:rFonts w:ascii="Arial"/>
        </w:rPr>
      </w:pPr>
      <w:r>
        <w:rPr>
          <w:rFonts w:ascii="Arial"/>
          <w:w w:val="95"/>
        </w:rPr>
        <w:t>The Department offers Programmes </w:t>
      </w:r>
      <w:r>
        <w:rPr>
          <w:rFonts w:ascii="Arial"/>
        </w:rPr>
        <w:t>in Diploma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 w:after="1"/>
        <w:rPr>
          <w:rFonts w:ascii="Arial"/>
          <w:sz w:val="14"/>
        </w:rPr>
      </w:pPr>
    </w:p>
    <w:tbl>
      <w:tblPr>
        <w:tblW w:w="0" w:type="auto"/>
        <w:jc w:val="left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628"/>
        <w:gridCol w:w="1248"/>
        <w:gridCol w:w="1042"/>
        <w:gridCol w:w="1454"/>
        <w:gridCol w:w="3245"/>
      </w:tblGrid>
      <w:tr>
        <w:trPr>
          <w:trHeight w:val="719" w:hRule="atLeast"/>
        </w:trPr>
        <w:tc>
          <w:tcPr>
            <w:tcW w:w="725" w:type="dxa"/>
            <w:vMerge w:val="restart"/>
            <w:tcBorders>
              <w:top w:val="nil"/>
              <w:left w:val="nil"/>
              <w:bottom w:val="nil"/>
            </w:tcBorders>
            <w:shd w:val="clear" w:color="auto" w:fill="FFFAC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8" w:type="dxa"/>
            <w:tcBorders>
              <w:top w:val="single" w:sz="4" w:space="0" w:color="FFCB08"/>
            </w:tcBorders>
            <w:shd w:val="clear" w:color="auto" w:fill="F8BE1C"/>
          </w:tcPr>
          <w:p>
            <w:pPr>
              <w:pStyle w:val="TableParagraph"/>
              <w:spacing w:line="252" w:lineRule="auto" w:before="146"/>
              <w:ind w:left="4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248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1042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454" w:type="dxa"/>
            <w:shd w:val="clear" w:color="auto" w:fill="F8BE1C"/>
          </w:tcPr>
          <w:p>
            <w:pPr>
              <w:pStyle w:val="TableParagraph"/>
              <w:spacing w:line="252" w:lineRule="auto" w:before="36"/>
              <w:ind w:left="34" w:right="37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 Offered</w:t>
            </w:r>
          </w:p>
        </w:tc>
        <w:tc>
          <w:tcPr>
            <w:tcW w:w="3245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22"/>
              </w:rPr>
            </w:pPr>
          </w:p>
          <w:p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1296" w:hRule="atLeast"/>
        </w:trPr>
        <w:tc>
          <w:tcPr>
            <w:tcW w:w="725" w:type="dxa"/>
            <w:vMerge/>
            <w:tcBorders>
              <w:top w:val="nil"/>
              <w:left w:val="nil"/>
              <w:bottom w:val="nil"/>
            </w:tcBorders>
            <w:shd w:val="clear" w:color="auto" w:fill="FFFAC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248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Pharmacy</w:t>
            </w:r>
          </w:p>
        </w:tc>
        <w:tc>
          <w:tcPr>
            <w:tcW w:w="104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454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52" w:lineRule="auto"/>
              <w:ind w:left="324" w:right="107" w:hanging="200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245" w:type="dxa"/>
            <w:shd w:val="clear" w:color="auto" w:fill="FAF0B0"/>
          </w:tcPr>
          <w:p>
            <w:pPr>
              <w:pStyle w:val="TableParagraph"/>
              <w:spacing w:line="252" w:lineRule="auto" w:before="93"/>
              <w:ind w:left="40" w:right="47"/>
              <w:jc w:val="both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Kiswahili, Chemistry/Physical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6"/>
                <w:sz w:val="18"/>
              </w:rPr>
              <w:t> </w:t>
            </w:r>
            <w:r>
              <w:rPr>
                <w:spacing w:val="-3"/>
                <w:sz w:val="18"/>
              </w:rPr>
              <w:t>Biology </w:t>
            </w:r>
            <w:r>
              <w:rPr>
                <w:sz w:val="18"/>
              </w:rPr>
              <w:t>or Biological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Sciences</w:t>
            </w:r>
          </w:p>
          <w:p>
            <w:pPr>
              <w:pStyle w:val="TableParagraph"/>
              <w:spacing w:line="252" w:lineRule="auto" w:before="25"/>
              <w:ind w:left="40" w:right="46"/>
              <w:jc w:val="both"/>
              <w:rPr>
                <w:sz w:val="18"/>
              </w:rPr>
            </w:pPr>
            <w:r>
              <w:rPr>
                <w:sz w:val="18"/>
              </w:rPr>
              <w:t>C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following: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3"/>
                <w:sz w:val="18"/>
              </w:rPr>
              <w:t>Physics/ </w:t>
            </w:r>
            <w:r>
              <w:rPr>
                <w:sz w:val="18"/>
              </w:rPr>
              <w:t>Physical Sciences or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Mathematics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21"/>
        </w:rPr>
      </w:pPr>
    </w:p>
    <w:tbl>
      <w:tblPr>
        <w:tblW w:w="0" w:type="auto"/>
        <w:jc w:val="left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1141"/>
        <w:gridCol w:w="795"/>
        <w:gridCol w:w="1693"/>
        <w:gridCol w:w="3419"/>
      </w:tblGrid>
      <w:tr>
        <w:trPr>
          <w:trHeight w:val="5054" w:hRule="atLeast"/>
        </w:trPr>
        <w:tc>
          <w:tcPr>
            <w:tcW w:w="8666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3" w:lineRule="exact"/>
              <w:ind w:left="-1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9C419"/>
                <w:sz w:val="28"/>
              </w:rPr>
              <w:t>Department of Dental Technology</w:t>
            </w: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32"/>
              </w:rPr>
            </w:pPr>
          </w:p>
          <w:p>
            <w:pPr>
              <w:pStyle w:val="TableParagraph"/>
              <w:tabs>
                <w:tab w:pos="6449" w:val="left" w:leader="none"/>
              </w:tabs>
              <w:spacing w:line="249" w:lineRule="auto"/>
              <w:ind w:left="823" w:right="343" w:firstLine="562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7"/>
                <w:sz w:val="18"/>
              </w:rPr>
              <w:t> </w:t>
            </w:r>
            <w:r>
              <w:rPr>
                <w:rFonts w:ascii="Arial"/>
                <w:sz w:val="18"/>
              </w:rPr>
              <w:t>Department</w:t>
            </w:r>
            <w:r>
              <w:rPr>
                <w:rFonts w:ascii="Arial"/>
                <w:spacing w:val="-27"/>
                <w:sz w:val="18"/>
              </w:rPr>
              <w:t> </w:t>
            </w:r>
            <w:r>
              <w:rPr>
                <w:rFonts w:ascii="Arial"/>
                <w:sz w:val="18"/>
              </w:rPr>
              <w:t>offers</w:t>
            </w:r>
            <w:r>
              <w:rPr>
                <w:rFonts w:ascii="Arial"/>
                <w:spacing w:val="-26"/>
                <w:sz w:val="18"/>
              </w:rPr>
              <w:t> </w:t>
            </w:r>
            <w:r>
              <w:rPr>
                <w:rFonts w:ascii="Arial"/>
                <w:spacing w:val="-17"/>
                <w:sz w:val="18"/>
              </w:rPr>
              <w:t>a</w:t>
            </w:r>
            <w:r>
              <w:rPr>
                <w:rFonts w:ascii="Arial"/>
                <w:w w:val="89"/>
                <w:sz w:val="18"/>
              </w:rPr>
              <w:t> </w:t>
            </w:r>
            <w:r>
              <w:rPr>
                <w:rFonts w:ascii="Arial"/>
                <w:w w:val="89"/>
                <w:position w:val="-8"/>
                <w:sz w:val="18"/>
              </w:rPr>
              <w:drawing>
                <wp:inline distT="0" distB="0" distL="0" distR="0">
                  <wp:extent cx="124625" cy="137261"/>
                  <wp:effectExtent l="0" t="0" r="0" b="0"/>
                  <wp:docPr id="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5" cy="13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w w:val="89"/>
                <w:position w:val="-8"/>
                <w:sz w:val="18"/>
              </w:rPr>
            </w:r>
            <w:r>
              <w:rPr>
                <w:rFonts w:ascii="Times New Roman"/>
                <w:w w:val="89"/>
                <w:sz w:val="18"/>
              </w:rPr>
              <w:tab/>
            </w:r>
            <w:r>
              <w:rPr>
                <w:rFonts w:ascii="Times New Roman"/>
                <w:spacing w:val="8"/>
                <w:w w:val="89"/>
                <w:sz w:val="18"/>
              </w:rPr>
              <w:t> </w:t>
            </w:r>
            <w:r>
              <w:rPr>
                <w:rFonts w:ascii="Arial"/>
                <w:sz w:val="18"/>
              </w:rPr>
              <w:t>Diploma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programme</w:t>
            </w:r>
          </w:p>
        </w:tc>
      </w:tr>
      <w:tr>
        <w:trPr>
          <w:trHeight w:val="631" w:hRule="atLeast"/>
        </w:trPr>
        <w:tc>
          <w:tcPr>
            <w:tcW w:w="1618" w:type="dxa"/>
            <w:shd w:val="clear" w:color="auto" w:fill="F8BE1C"/>
          </w:tcPr>
          <w:p>
            <w:pPr>
              <w:pStyle w:val="TableParagraph"/>
              <w:spacing w:line="276" w:lineRule="auto" w:before="92"/>
              <w:ind w:left="3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141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795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35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693" w:type="dxa"/>
            <w:shd w:val="clear" w:color="auto" w:fill="F8BE1C"/>
          </w:tcPr>
          <w:p>
            <w:pPr>
              <w:pStyle w:val="TableParagraph"/>
              <w:spacing w:line="252" w:lineRule="auto"/>
              <w:ind w:left="162" w:right="148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</w:t>
            </w:r>
          </w:p>
          <w:p>
            <w:pPr>
              <w:pStyle w:val="TableParagraph"/>
              <w:spacing w:line="179" w:lineRule="exact"/>
              <w:ind w:left="159" w:right="148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Offered</w:t>
            </w:r>
          </w:p>
        </w:tc>
        <w:tc>
          <w:tcPr>
            <w:tcW w:w="3419" w:type="dxa"/>
            <w:tcBorders>
              <w:right w:val="dotted" w:sz="4" w:space="0" w:color="6A1825"/>
            </w:tcBorders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35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1151" w:hRule="atLeast"/>
        </w:trPr>
        <w:tc>
          <w:tcPr>
            <w:tcW w:w="1618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1"/>
              </w:rPr>
            </w:pPr>
          </w:p>
          <w:p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141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76" w:lineRule="auto" w:before="122"/>
              <w:ind w:left="34"/>
              <w:rPr>
                <w:sz w:val="18"/>
              </w:rPr>
            </w:pPr>
            <w:r>
              <w:rPr>
                <w:sz w:val="18"/>
              </w:rPr>
              <w:t>Dental Technology</w:t>
            </w:r>
          </w:p>
        </w:tc>
        <w:tc>
          <w:tcPr>
            <w:tcW w:w="795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1"/>
              </w:rPr>
            </w:pPr>
          </w:p>
          <w:p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693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tabs>
                <w:tab w:pos="1168" w:val="left" w:leader="none"/>
              </w:tabs>
              <w:spacing w:line="276" w:lineRule="auto" w:before="122"/>
              <w:ind w:left="35" w:right="22"/>
              <w:rPr>
                <w:sz w:val="18"/>
              </w:rPr>
            </w:pPr>
            <w:r>
              <w:rPr>
                <w:sz w:val="18"/>
              </w:rPr>
              <w:t>Selected</w:t>
              <w:tab/>
            </w:r>
            <w:r>
              <w:rPr>
                <w:spacing w:val="-5"/>
                <w:sz w:val="18"/>
              </w:rPr>
              <w:t>KMTC </w:t>
            </w:r>
            <w:r>
              <w:rPr>
                <w:sz w:val="18"/>
              </w:rPr>
              <w:t>Campuses</w:t>
            </w:r>
          </w:p>
        </w:tc>
        <w:tc>
          <w:tcPr>
            <w:tcW w:w="3419" w:type="dxa"/>
            <w:tcBorders>
              <w:right w:val="dotted" w:sz="4" w:space="0" w:color="6A1825"/>
            </w:tcBorders>
            <w:shd w:val="clear" w:color="auto" w:fill="FAF0B0"/>
          </w:tcPr>
          <w:p>
            <w:pPr>
              <w:pStyle w:val="TableParagraph"/>
              <w:spacing w:line="276" w:lineRule="auto"/>
              <w:ind w:left="35" w:right="57"/>
              <w:jc w:val="both"/>
              <w:rPr>
                <w:sz w:val="18"/>
              </w:rPr>
            </w:pPr>
            <w:r>
              <w:rPr>
                <w:sz w:val="18"/>
              </w:rPr>
              <w:t>KCSE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Mean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C,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English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6"/>
                <w:sz w:val="18"/>
              </w:rPr>
              <w:t>or </w:t>
            </w:r>
            <w:r>
              <w:rPr>
                <w:sz w:val="18"/>
              </w:rPr>
              <w:t>Kiswahili,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Sciences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Physics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Chemistry.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Biology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7"/>
                <w:sz w:val="18"/>
              </w:rPr>
              <w:t>of </w:t>
            </w:r>
            <w:r>
              <w:rPr>
                <w:sz w:val="18"/>
              </w:rPr>
              <w:t>the following:- Metal work,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Mathematics,</w:t>
            </w:r>
          </w:p>
          <w:p>
            <w:pPr>
              <w:pStyle w:val="TableParagraph"/>
              <w:spacing w:line="178" w:lineRule="exact"/>
              <w:ind w:left="35"/>
              <w:jc w:val="both"/>
              <w:rPr>
                <w:sz w:val="18"/>
              </w:rPr>
            </w:pPr>
            <w:r>
              <w:rPr>
                <w:sz w:val="18"/>
              </w:rPr>
              <w:t>Physics or Chemistry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0"/>
        </w:rPr>
      </w:pPr>
      <w:r>
        <w:rPr/>
        <w:pict>
          <v:shape style="position:absolute;margin-left:49.284801pt;margin-top:7.229476pt;width:5.45pt;height:9.550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0"/>
        </w:rPr>
        <w:sectPr>
          <w:pgSz w:w="9980" w:h="14180"/>
          <w:pgMar w:top="380" w:bottom="0" w:left="0" w:right="0"/>
        </w:sectPr>
      </w:pPr>
    </w:p>
    <w:p>
      <w:pPr>
        <w:pStyle w:val="Heading1"/>
        <w:ind w:left="725"/>
      </w:pPr>
      <w:r>
        <w:rPr/>
        <w:pict>
          <v:group style="position:absolute;margin-left:0pt;margin-top:-.000989pt;width:498.9pt;height:708.7pt;mso-position-horizontal-relative:page;mso-position-vertical-relative:page;z-index:-17639936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shape style="position:absolute;left:785;top:382;width:5673;height:3299" type="#_x0000_t75" stroked="false">
              <v:imagedata r:id="rId40" o:title=""/>
            </v:shape>
            <v:shape style="position:absolute;left:17;top:-1;width:9961;height:2786" coordorigin="17,0" coordsize="9961,2786" path="m4058,886l3852,0,17,0,17,886,4058,886xm9978,1738l6117,1738,5592,2786,9978,2786,9978,1738xe" filled="true" fillcolor="#f8be1c" stroked="false">
              <v:path arrowok="t"/>
              <v:fill type="solid"/>
            </v:shape>
            <v:shape style="position:absolute;left:17;top:-1;width:4212;height:886" coordorigin="17,0" coordsize="4212,886" path="m3601,0l17,0,17,886,4229,886,3601,0xe" filled="true" fillcolor="#621321" stroked="false">
              <v:path arrowok="t"/>
              <v:fill type="solid"/>
            </v:shape>
            <w10:wrap type="none"/>
          </v:group>
        </w:pict>
      </w:r>
      <w:r>
        <w:rPr>
          <w:color w:val="F9C419"/>
        </w:rPr>
        <w:t>Department of Nursing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249" w:lineRule="auto"/>
        <w:ind w:left="6072" w:right="947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5"/>
        </w:rPr>
        <w:t> </w:t>
      </w:r>
      <w:r>
        <w:rPr>
          <w:rFonts w:ascii="Arial"/>
        </w:rPr>
        <w:t>Department</w:t>
      </w:r>
      <w:r>
        <w:rPr>
          <w:rFonts w:ascii="Arial"/>
          <w:spacing w:val="-25"/>
        </w:rPr>
        <w:t> </w:t>
      </w:r>
      <w:r>
        <w:rPr>
          <w:rFonts w:ascii="Arial"/>
        </w:rPr>
        <w:t>offers</w:t>
      </w:r>
      <w:r>
        <w:rPr>
          <w:rFonts w:ascii="Arial"/>
          <w:spacing w:val="-25"/>
        </w:rPr>
        <w:t> </w:t>
      </w:r>
      <w:r>
        <w:rPr>
          <w:rFonts w:ascii="Arial"/>
        </w:rPr>
        <w:t>programmes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in </w:t>
      </w:r>
      <w:r>
        <w:rPr>
          <w:rFonts w:ascii="Arial"/>
        </w:rPr>
        <w:t>Certificate, Diploma (Pre-service and Upgrading) and Higher</w:t>
      </w:r>
      <w:r>
        <w:rPr>
          <w:rFonts w:ascii="Arial"/>
          <w:spacing w:val="-4"/>
        </w:rPr>
        <w:t> </w:t>
      </w:r>
      <w:r>
        <w:rPr>
          <w:rFonts w:ascii="Arial"/>
        </w:rPr>
        <w:t>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 w:after="1"/>
        <w:rPr>
          <w:rFonts w:ascii="Arial"/>
          <w:sz w:val="24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2976"/>
        <w:gridCol w:w="825"/>
        <w:gridCol w:w="1725"/>
        <w:gridCol w:w="2479"/>
      </w:tblGrid>
      <w:tr>
        <w:trPr>
          <w:trHeight w:val="630" w:hRule="atLeast"/>
        </w:trPr>
        <w:tc>
          <w:tcPr>
            <w:tcW w:w="1028" w:type="dxa"/>
            <w:shd w:val="clear" w:color="auto" w:fill="F8BE1C"/>
          </w:tcPr>
          <w:p>
            <w:pPr>
              <w:pStyle w:val="TableParagraph"/>
              <w:spacing w:line="252" w:lineRule="auto" w:before="102"/>
              <w:ind w:left="3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2976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825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28" w:right="18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725" w:type="dxa"/>
            <w:shd w:val="clear" w:color="auto" w:fill="F8BE1C"/>
          </w:tcPr>
          <w:p>
            <w:pPr>
              <w:pStyle w:val="TableParagraph"/>
              <w:spacing w:line="252" w:lineRule="auto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</w:t>
            </w:r>
          </w:p>
          <w:p>
            <w:pPr>
              <w:pStyle w:val="TableParagraph"/>
              <w:spacing w:line="178" w:lineRule="exact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Offered</w:t>
            </w:r>
          </w:p>
        </w:tc>
        <w:tc>
          <w:tcPr>
            <w:tcW w:w="2479" w:type="dxa"/>
            <w:shd w:val="clear" w:color="auto" w:fill="F8BE1C"/>
          </w:tcPr>
          <w:p>
            <w:pPr>
              <w:pStyle w:val="TableParagraph"/>
              <w:spacing w:before="5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Entry Requirements</w:t>
            </w:r>
          </w:p>
        </w:tc>
      </w:tr>
      <w:tr>
        <w:trPr>
          <w:trHeight w:val="1359" w:hRule="atLeast"/>
        </w:trPr>
        <w:tc>
          <w:tcPr>
            <w:tcW w:w="1028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16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Certificate</w:t>
            </w: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16"/>
              <w:ind w:left="34"/>
              <w:rPr>
                <w:sz w:val="18"/>
              </w:rPr>
            </w:pPr>
            <w:r>
              <w:rPr>
                <w:sz w:val="18"/>
              </w:rPr>
              <w:t>Enrolled Community Health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16"/>
              <w:ind w:left="28" w:right="18"/>
              <w:jc w:val="center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52" w:lineRule="auto"/>
              <w:ind w:left="34" w:right="468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479" w:type="dxa"/>
            <w:shd w:val="clear" w:color="auto" w:fill="FFFCD5"/>
          </w:tcPr>
          <w:p>
            <w:pPr>
              <w:pStyle w:val="TableParagraph"/>
              <w:spacing w:line="201" w:lineRule="exact"/>
              <w:ind w:left="34"/>
              <w:jc w:val="both"/>
              <w:rPr>
                <w:sz w:val="18"/>
              </w:rPr>
            </w:pPr>
            <w:r>
              <w:rPr>
                <w:sz w:val="18"/>
              </w:rPr>
              <w:t>KCSE Mean grade of C-,</w:t>
            </w:r>
          </w:p>
          <w:p>
            <w:pPr>
              <w:pStyle w:val="TableParagraph"/>
              <w:spacing w:line="220" w:lineRule="atLeast" w:before="68"/>
              <w:ind w:left="34" w:right="21"/>
              <w:jc w:val="both"/>
              <w:rPr>
                <w:sz w:val="18"/>
              </w:rPr>
            </w:pPr>
            <w:r>
              <w:rPr>
                <w:sz w:val="18"/>
              </w:rPr>
              <w:t>C- in Kiswahili or English </w:t>
            </w:r>
            <w:r>
              <w:rPr>
                <w:spacing w:val="-12"/>
                <w:sz w:val="18"/>
              </w:rPr>
              <w:t>&amp; </w:t>
            </w:r>
            <w:r>
              <w:rPr>
                <w:sz w:val="18"/>
              </w:rPr>
              <w:t>Biology or Biological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Sciences. D+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sz w:val="18"/>
              </w:rPr>
              <w:t>following: </w:t>
            </w:r>
            <w:r>
              <w:rPr>
                <w:sz w:val="18"/>
              </w:rPr>
              <w:t>Chemistry or Physical </w:t>
            </w:r>
            <w:r>
              <w:rPr>
                <w:spacing w:val="-3"/>
                <w:sz w:val="18"/>
              </w:rPr>
              <w:t>Science </w:t>
            </w:r>
            <w:r>
              <w:rPr>
                <w:sz w:val="18"/>
              </w:rPr>
              <w:t>or Physics or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Mathematics</w:t>
            </w:r>
          </w:p>
        </w:tc>
      </w:tr>
      <w:tr>
        <w:trPr>
          <w:trHeight w:val="668" w:hRule="atLeast"/>
        </w:trPr>
        <w:tc>
          <w:tcPr>
            <w:tcW w:w="1028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70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Diploma</w:t>
            </w: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6"/>
              <w:ind w:left="34"/>
              <w:rPr>
                <w:sz w:val="18"/>
              </w:rPr>
            </w:pPr>
            <w:r>
              <w:rPr>
                <w:spacing w:val="-3"/>
                <w:sz w:val="18"/>
              </w:rPr>
              <w:t>Kenya </w:t>
            </w:r>
            <w:r>
              <w:rPr>
                <w:sz w:val="18"/>
              </w:rPr>
              <w:t>Registered Community Health</w:t>
            </w:r>
          </w:p>
          <w:p>
            <w:pPr>
              <w:pStyle w:val="TableParagraph"/>
              <w:spacing w:line="220" w:lineRule="atLeast"/>
              <w:ind w:left="34" w:right="226"/>
              <w:rPr>
                <w:sz w:val="18"/>
              </w:rPr>
            </w:pPr>
            <w:r>
              <w:rPr>
                <w:sz w:val="18"/>
              </w:rPr>
              <w:t>Nursing (Upgrading from Enrolled Community Health Nurse)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252" w:lineRule="auto" w:before="116"/>
              <w:ind w:left="42" w:right="-14" w:firstLine="56"/>
              <w:rPr>
                <w:sz w:val="18"/>
              </w:rPr>
            </w:pPr>
            <w:r>
              <w:rPr>
                <w:sz w:val="18"/>
              </w:rPr>
              <w:t>1½ year </w:t>
            </w:r>
            <w:r>
              <w:rPr>
                <w:w w:val="95"/>
                <w:sz w:val="18"/>
              </w:rPr>
              <w:t>(full </w:t>
            </w:r>
            <w:r>
              <w:rPr>
                <w:spacing w:val="-4"/>
                <w:w w:val="95"/>
                <w:sz w:val="18"/>
              </w:rPr>
              <w:t>time)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52" w:lineRule="auto" w:before="116"/>
              <w:ind w:left="34" w:right="468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479" w:type="dxa"/>
            <w:vMerge w:val="restart"/>
            <w:shd w:val="clear" w:color="auto" w:fill="FFFCD5"/>
          </w:tcPr>
          <w:p>
            <w:pPr>
              <w:pStyle w:val="TableParagraph"/>
              <w:spacing w:before="9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52" w:lineRule="auto"/>
              <w:ind w:left="34" w:right="21"/>
              <w:jc w:val="both"/>
              <w:rPr>
                <w:sz w:val="18"/>
              </w:rPr>
            </w:pPr>
            <w:r>
              <w:rPr>
                <w:sz w:val="18"/>
              </w:rPr>
              <w:t>Certificate in </w:t>
            </w:r>
            <w:r>
              <w:rPr>
                <w:spacing w:val="-3"/>
                <w:sz w:val="18"/>
              </w:rPr>
              <w:t>Kenya </w:t>
            </w:r>
            <w:r>
              <w:rPr>
                <w:sz w:val="18"/>
              </w:rPr>
              <w:t>Enrolled Community Health </w:t>
            </w:r>
            <w:r>
              <w:rPr>
                <w:spacing w:val="-3"/>
                <w:sz w:val="18"/>
              </w:rPr>
              <w:t>Nursing </w:t>
            </w:r>
            <w:r>
              <w:rPr>
                <w:sz w:val="18"/>
              </w:rPr>
              <w:t>(KECHN)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registered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5"/>
                <w:sz w:val="18"/>
              </w:rPr>
              <w:t>the </w:t>
            </w:r>
            <w:r>
              <w:rPr>
                <w:sz w:val="18"/>
              </w:rPr>
              <w:t>Nursing Council of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Kenya</w:t>
            </w:r>
          </w:p>
        </w:tc>
      </w:tr>
      <w:tr>
        <w:trPr>
          <w:trHeight w:val="63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52" w:lineRule="auto"/>
              <w:ind w:left="34" w:right="1"/>
              <w:rPr>
                <w:sz w:val="18"/>
              </w:rPr>
            </w:pPr>
            <w:r>
              <w:rPr>
                <w:spacing w:val="-3"/>
                <w:sz w:val="18"/>
              </w:rPr>
              <w:t>Kenya </w:t>
            </w:r>
            <w:r>
              <w:rPr>
                <w:sz w:val="18"/>
              </w:rPr>
              <w:t>Registered Community </w:t>
            </w:r>
            <w:r>
              <w:rPr>
                <w:spacing w:val="-3"/>
                <w:sz w:val="18"/>
              </w:rPr>
              <w:t>Health </w:t>
            </w:r>
            <w:r>
              <w:rPr>
                <w:sz w:val="18"/>
              </w:rPr>
              <w:t>Nursing (Upgrading from Enrolled</w:t>
            </w:r>
          </w:p>
          <w:p>
            <w:pPr>
              <w:pStyle w:val="TableParagraph"/>
              <w:spacing w:line="179" w:lineRule="exact"/>
              <w:ind w:left="34"/>
              <w:rPr>
                <w:sz w:val="18"/>
              </w:rPr>
            </w:pPr>
            <w:r>
              <w:rPr>
                <w:sz w:val="18"/>
              </w:rPr>
              <w:t>Community Health Nursing)</w:t>
            </w:r>
          </w:p>
        </w:tc>
        <w:tc>
          <w:tcPr>
            <w:tcW w:w="825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47" w:firstLine="91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  <w:p>
            <w:pPr>
              <w:pStyle w:val="TableParagraph"/>
              <w:spacing w:line="252" w:lineRule="auto" w:before="80"/>
              <w:ind w:left="52" w:right="22" w:hanging="6"/>
              <w:rPr>
                <w:sz w:val="18"/>
              </w:rPr>
            </w:pPr>
            <w:r>
              <w:rPr>
                <w:w w:val="95"/>
                <w:sz w:val="18"/>
              </w:rPr>
              <w:t>(Distance Learning)</w:t>
            </w:r>
          </w:p>
        </w:tc>
        <w:tc>
          <w:tcPr>
            <w:tcW w:w="1725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sz w:val="15"/>
              </w:rPr>
            </w:pPr>
          </w:p>
          <w:p>
            <w:pPr>
              <w:pStyle w:val="TableParagraph"/>
              <w:spacing w:line="252" w:lineRule="auto"/>
              <w:ind w:left="34" w:right="468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4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52" w:lineRule="auto"/>
              <w:ind w:left="35"/>
              <w:rPr>
                <w:sz w:val="18"/>
              </w:rPr>
            </w:pPr>
            <w:r>
              <w:rPr>
                <w:spacing w:val="-3"/>
                <w:sz w:val="18"/>
              </w:rPr>
              <w:t>Kenya </w:t>
            </w:r>
            <w:r>
              <w:rPr>
                <w:sz w:val="18"/>
              </w:rPr>
              <w:t>Registered Community </w:t>
            </w:r>
            <w:r>
              <w:rPr>
                <w:spacing w:val="-3"/>
                <w:sz w:val="18"/>
              </w:rPr>
              <w:t>Health </w:t>
            </w:r>
            <w:r>
              <w:rPr>
                <w:sz w:val="18"/>
              </w:rPr>
              <w:t>Nursing (Upgrading from Enrolled Nurse /Midwife)</w:t>
            </w: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shd w:val="clear" w:color="auto" w:fill="FFFCD5"/>
          </w:tcPr>
          <w:p>
            <w:pPr>
              <w:pStyle w:val="TableParagraph"/>
              <w:spacing w:line="252" w:lineRule="auto"/>
              <w:ind w:left="35" w:right="21"/>
              <w:jc w:val="both"/>
              <w:rPr>
                <w:sz w:val="18"/>
              </w:rPr>
            </w:pPr>
            <w:r>
              <w:rPr>
                <w:sz w:val="18"/>
              </w:rPr>
              <w:t>Certificate in </w:t>
            </w:r>
            <w:r>
              <w:rPr>
                <w:spacing w:val="-3"/>
                <w:sz w:val="18"/>
              </w:rPr>
              <w:t>Enrolled </w:t>
            </w:r>
            <w:r>
              <w:rPr>
                <w:sz w:val="18"/>
              </w:rPr>
              <w:t>Community  Health  </w:t>
            </w:r>
            <w:r>
              <w:rPr>
                <w:spacing w:val="-3"/>
                <w:sz w:val="18"/>
              </w:rPr>
              <w:t>Nursing </w:t>
            </w:r>
            <w:r>
              <w:rPr>
                <w:sz w:val="18"/>
              </w:rPr>
              <w:t>or Certificate in </w:t>
            </w:r>
            <w:r>
              <w:rPr>
                <w:spacing w:val="-4"/>
                <w:sz w:val="18"/>
              </w:rPr>
              <w:t>Midwifery, </w:t>
            </w:r>
            <w:r>
              <w:rPr>
                <w:sz w:val="18"/>
              </w:rPr>
              <w:t>Registered by the</w:t>
            </w:r>
            <w:r>
              <w:rPr>
                <w:spacing w:val="19"/>
                <w:sz w:val="18"/>
              </w:rPr>
              <w:t> </w:t>
            </w:r>
            <w:r>
              <w:rPr>
                <w:spacing w:val="-3"/>
                <w:sz w:val="18"/>
              </w:rPr>
              <w:t>Nursing</w:t>
            </w:r>
          </w:p>
          <w:p>
            <w:pPr>
              <w:pStyle w:val="TableParagraph"/>
              <w:spacing w:line="179" w:lineRule="exact"/>
              <w:ind w:left="35"/>
              <w:jc w:val="both"/>
              <w:rPr>
                <w:sz w:val="18"/>
              </w:rPr>
            </w:pPr>
            <w:r>
              <w:rPr>
                <w:sz w:val="18"/>
              </w:rPr>
              <w:t>Council of Kenya</w:t>
            </w:r>
          </w:p>
        </w:tc>
      </w:tr>
      <w:tr>
        <w:trPr>
          <w:trHeight w:val="543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52" w:lineRule="auto" w:before="42"/>
              <w:ind w:left="35"/>
              <w:rPr>
                <w:sz w:val="18"/>
              </w:rPr>
            </w:pPr>
            <w:r>
              <w:rPr>
                <w:spacing w:val="-3"/>
                <w:sz w:val="18"/>
              </w:rPr>
              <w:t>Kenya </w:t>
            </w:r>
            <w:r>
              <w:rPr>
                <w:sz w:val="18"/>
              </w:rPr>
              <w:t>Registered Community </w:t>
            </w:r>
            <w:r>
              <w:rPr>
                <w:spacing w:val="-3"/>
                <w:sz w:val="18"/>
              </w:rPr>
              <w:t>Health </w:t>
            </w:r>
            <w:r>
              <w:rPr>
                <w:sz w:val="18"/>
              </w:rPr>
              <w:t>Nursing (Pre-service)</w:t>
            </w:r>
          </w:p>
        </w:tc>
        <w:tc>
          <w:tcPr>
            <w:tcW w:w="825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23"/>
              <w:ind w:left="139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52" w:lineRule="auto" w:before="72"/>
              <w:ind w:left="34" w:right="468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479" w:type="dxa"/>
            <w:vMerge w:val="restart"/>
            <w:shd w:val="clear" w:color="auto" w:fill="FFFCD5"/>
          </w:tcPr>
          <w:p>
            <w:pPr>
              <w:pStyle w:val="TableParagraph"/>
              <w:spacing w:line="252" w:lineRule="auto" w:before="153"/>
              <w:ind w:left="35" w:right="164"/>
              <w:rPr>
                <w:sz w:val="18"/>
              </w:rPr>
            </w:pPr>
            <w:r>
              <w:rPr>
                <w:sz w:val="18"/>
              </w:rPr>
              <w:t>KCSE minimum aggregate C with the following specific requirements: C in English or Kiswahili and Biology or Biological Sciences. C- in Chemistry, Mathematics or Physics </w:t>
            </w:r>
            <w:r>
              <w:rPr>
                <w:w w:val="95"/>
                <w:sz w:val="18"/>
              </w:rPr>
              <w:t>/ </w:t>
            </w:r>
            <w:r>
              <w:rPr>
                <w:sz w:val="18"/>
              </w:rPr>
              <w:t>Physical Sciences</w:t>
            </w:r>
          </w:p>
        </w:tc>
      </w:tr>
      <w:tr>
        <w:trPr>
          <w:trHeight w:val="48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20" w:lineRule="atLeast" w:before="20"/>
              <w:ind w:left="35" w:right="270"/>
              <w:rPr>
                <w:sz w:val="18"/>
              </w:rPr>
            </w:pPr>
            <w:r>
              <w:rPr>
                <w:sz w:val="18"/>
              </w:rPr>
              <w:t>Kenya Registered Nursing Mental Health and Psychiatry Nursing</w:t>
            </w: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52" w:lineRule="auto" w:before="21"/>
              <w:ind w:left="34" w:right="468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100"/>
              <w:ind w:left="35"/>
              <w:rPr>
                <w:sz w:val="18"/>
              </w:rPr>
            </w:pPr>
            <w:r>
              <w:rPr>
                <w:sz w:val="18"/>
              </w:rPr>
              <w:t>Kenya Registered Nurse</w:t>
            </w: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160" w:lineRule="exact"/>
              <w:ind w:left="34"/>
              <w:rPr>
                <w:sz w:val="18"/>
              </w:rPr>
            </w:pPr>
            <w:r>
              <w:rPr>
                <w:sz w:val="18"/>
              </w:rPr>
              <w:t>Selected KMTC</w:t>
            </w:r>
          </w:p>
          <w:p>
            <w:pPr>
              <w:pStyle w:val="TableParagraph"/>
              <w:spacing w:line="180" w:lineRule="exact" w:before="11"/>
              <w:ind w:left="34"/>
              <w:rPr>
                <w:sz w:val="18"/>
              </w:rPr>
            </w:pPr>
            <w:r>
              <w:rPr>
                <w:sz w:val="18"/>
              </w:rPr>
              <w:t>Campuses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00" w:lineRule="exact"/>
              <w:ind w:left="35"/>
              <w:rPr>
                <w:sz w:val="18"/>
              </w:rPr>
            </w:pPr>
            <w:r>
              <w:rPr>
                <w:sz w:val="18"/>
              </w:rPr>
              <w:t>Kenya Registered Nurse/Mid- wifery</w:t>
            </w:r>
          </w:p>
          <w:p>
            <w:pPr>
              <w:pStyle w:val="TableParagraph"/>
              <w:spacing w:line="180" w:lineRule="exact" w:before="11"/>
              <w:ind w:left="35"/>
              <w:rPr>
                <w:sz w:val="18"/>
              </w:rPr>
            </w:pPr>
            <w:r>
              <w:rPr>
                <w:sz w:val="18"/>
              </w:rPr>
              <w:t>(KRN/M)</w:t>
            </w: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z w:val="18"/>
              </w:rPr>
              <w:t>Selected KMTC</w:t>
            </w:r>
          </w:p>
          <w:p>
            <w:pPr>
              <w:pStyle w:val="TableParagraph"/>
              <w:spacing w:line="180" w:lineRule="exact" w:before="11"/>
              <w:ind w:left="34"/>
              <w:rPr>
                <w:sz w:val="18"/>
              </w:rPr>
            </w:pPr>
            <w:r>
              <w:rPr>
                <w:sz w:val="18"/>
              </w:rPr>
              <w:t>Campuses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028" w:type="dxa"/>
            <w:vMerge w:val="restart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52" w:lineRule="auto"/>
              <w:ind w:left="34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Higher Diploma</w:t>
            </w: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114"/>
              <w:ind w:left="35"/>
              <w:rPr>
                <w:sz w:val="18"/>
              </w:rPr>
            </w:pPr>
            <w:r>
              <w:rPr>
                <w:sz w:val="18"/>
              </w:rPr>
              <w:t>Critical Care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before="114"/>
              <w:ind w:left="28" w:right="17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before="4"/>
              <w:ind w:left="34"/>
              <w:rPr>
                <w:sz w:val="18"/>
              </w:rPr>
            </w:pPr>
            <w:r>
              <w:rPr>
                <w:sz w:val="18"/>
              </w:rPr>
              <w:t>Nairobi, Thika,</w:t>
            </w:r>
          </w:p>
          <w:p>
            <w:pPr>
              <w:pStyle w:val="TableParagraph"/>
              <w:spacing w:line="193" w:lineRule="exact" w:before="11"/>
              <w:ind w:left="34"/>
              <w:rPr>
                <w:sz w:val="18"/>
              </w:rPr>
            </w:pPr>
            <w:r>
              <w:rPr>
                <w:sz w:val="18"/>
              </w:rPr>
              <w:t>Machakos, Kilifi</w:t>
            </w:r>
          </w:p>
        </w:tc>
        <w:tc>
          <w:tcPr>
            <w:tcW w:w="2479" w:type="dxa"/>
            <w:vMerge w:val="restart"/>
            <w:shd w:val="clear" w:color="auto" w:fill="FFFCD5"/>
          </w:tcPr>
          <w:p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2" w:lineRule="auto"/>
              <w:ind w:left="35" w:right="20"/>
              <w:jc w:val="both"/>
              <w:rPr>
                <w:sz w:val="18"/>
              </w:rPr>
            </w:pPr>
            <w:r>
              <w:rPr>
                <w:sz w:val="18"/>
              </w:rPr>
              <w:t>Diploma in Nursing or in Community Health Nursing (KRN/KRCHN), Diploma in Nursing (KRN/KRM).</w:t>
            </w:r>
          </w:p>
          <w:p>
            <w:pPr>
              <w:pStyle w:val="TableParagraph"/>
              <w:spacing w:line="252" w:lineRule="auto" w:before="71"/>
              <w:ind w:left="35" w:right="20"/>
              <w:jc w:val="both"/>
              <w:rPr>
                <w:sz w:val="18"/>
              </w:rPr>
            </w:pPr>
            <w:r>
              <w:rPr>
                <w:sz w:val="18"/>
              </w:rPr>
              <w:t>Registration by a Nursing Council of respective country is a must. Applicant must demonstrate ability to cope with academic work and research comparable to any Higher Diploma training institution</w:t>
            </w:r>
          </w:p>
        </w:tc>
      </w:tr>
      <w:tr>
        <w:trPr>
          <w:trHeight w:val="237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Peri-operative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28" w:right="17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Nairobi, Mombasa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Paediatric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28" w:right="17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Kisumu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Palliative Care (Distance learning)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28" w:right="16"/>
              <w:jc w:val="center"/>
              <w:rPr>
                <w:sz w:val="18"/>
              </w:rPr>
            </w:pPr>
            <w:r>
              <w:rPr>
                <w:sz w:val="18"/>
              </w:rPr>
              <w:t>1 ½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204" w:lineRule="exact" w:before="13"/>
              <w:ind w:left="35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195" w:lineRule="exact" w:before="4"/>
              <w:ind w:left="35"/>
              <w:rPr>
                <w:sz w:val="18"/>
              </w:rPr>
            </w:pPr>
            <w:r>
              <w:rPr>
                <w:sz w:val="18"/>
              </w:rPr>
              <w:t>Psychiatric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195" w:lineRule="exact" w:before="4"/>
              <w:ind w:left="28" w:right="16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195" w:lineRule="exact" w:before="4"/>
              <w:ind w:left="35"/>
              <w:rPr>
                <w:sz w:val="18"/>
              </w:rPr>
            </w:pPr>
            <w:r>
              <w:rPr>
                <w:sz w:val="18"/>
              </w:rPr>
              <w:t>Mathare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line="192" w:lineRule="exact" w:before="1"/>
              <w:ind w:left="35"/>
              <w:rPr>
                <w:sz w:val="18"/>
              </w:rPr>
            </w:pPr>
            <w:r>
              <w:rPr>
                <w:sz w:val="18"/>
              </w:rPr>
              <w:t>Ophthalmic Care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192" w:lineRule="exact" w:before="1"/>
              <w:ind w:left="28" w:right="15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line="192" w:lineRule="exact" w:before="1"/>
              <w:ind w:left="35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33"/>
              <w:ind w:left="36"/>
              <w:rPr>
                <w:sz w:val="18"/>
              </w:rPr>
            </w:pPr>
            <w:r>
              <w:rPr>
                <w:sz w:val="18"/>
              </w:rPr>
              <w:t>Nephrology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before="33"/>
              <w:ind w:left="28" w:right="15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before="33"/>
              <w:ind w:left="36"/>
              <w:rPr>
                <w:sz w:val="18"/>
              </w:rPr>
            </w:pPr>
            <w:r>
              <w:rPr>
                <w:sz w:val="18"/>
              </w:rPr>
              <w:t>Nairobi, Nakuru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2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6"/>
              <w:ind w:left="36"/>
              <w:rPr>
                <w:sz w:val="18"/>
              </w:rPr>
            </w:pPr>
            <w:r>
              <w:rPr>
                <w:sz w:val="18"/>
              </w:rPr>
              <w:t>Family Health Nursing (Distance</w:t>
            </w:r>
          </w:p>
          <w:p>
            <w:pPr>
              <w:pStyle w:val="TableParagraph"/>
              <w:spacing w:line="197" w:lineRule="exact" w:before="11"/>
              <w:ind w:left="36"/>
              <w:rPr>
                <w:sz w:val="18"/>
              </w:rPr>
            </w:pPr>
            <w:r>
              <w:rPr>
                <w:sz w:val="18"/>
              </w:rPr>
              <w:t>learning)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before="116"/>
              <w:ind w:left="28" w:right="15"/>
              <w:jc w:val="center"/>
              <w:rPr>
                <w:sz w:val="18"/>
              </w:rPr>
            </w:pPr>
            <w:r>
              <w:rPr>
                <w:sz w:val="18"/>
              </w:rPr>
              <w:t>1year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before="6"/>
              <w:ind w:left="36"/>
              <w:rPr>
                <w:sz w:val="18"/>
              </w:rPr>
            </w:pPr>
            <w:r>
              <w:rPr>
                <w:sz w:val="18"/>
              </w:rPr>
              <w:t>Nairobi, Gatundu,</w:t>
            </w:r>
          </w:p>
          <w:p>
            <w:pPr>
              <w:pStyle w:val="TableParagraph"/>
              <w:spacing w:line="197" w:lineRule="exact" w:before="11"/>
              <w:ind w:left="36"/>
              <w:rPr>
                <w:sz w:val="18"/>
              </w:rPr>
            </w:pPr>
            <w:r>
              <w:rPr>
                <w:sz w:val="18"/>
              </w:rPr>
              <w:t>Thika, Nakuru, Nyeri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50"/>
              <w:ind w:left="36"/>
              <w:rPr>
                <w:sz w:val="18"/>
              </w:rPr>
            </w:pPr>
            <w:r>
              <w:rPr>
                <w:sz w:val="18"/>
              </w:rPr>
              <w:t>Kenya Registered Nurse Anesthetist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before="50"/>
              <w:ind w:left="28" w:right="14"/>
              <w:jc w:val="center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before="50"/>
              <w:ind w:left="36"/>
              <w:rPr>
                <w:sz w:val="18"/>
              </w:rPr>
            </w:pPr>
            <w:r>
              <w:rPr>
                <w:sz w:val="18"/>
              </w:rPr>
              <w:t>Kisumu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0" w:hRule="atLeast"/>
        </w:trPr>
        <w:tc>
          <w:tcPr>
            <w:tcW w:w="1028" w:type="dxa"/>
            <w:vMerge/>
            <w:tcBorders>
              <w:top w:val="nil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shd w:val="clear" w:color="auto" w:fill="FFFCD5"/>
          </w:tcPr>
          <w:p>
            <w:pPr>
              <w:pStyle w:val="TableParagraph"/>
              <w:spacing w:before="2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Geriatric Nursing</w:t>
            </w:r>
          </w:p>
        </w:tc>
        <w:tc>
          <w:tcPr>
            <w:tcW w:w="825" w:type="dxa"/>
            <w:shd w:val="clear" w:color="auto" w:fill="FAF0B0"/>
          </w:tcPr>
          <w:p>
            <w:pPr>
              <w:pStyle w:val="TableParagraph"/>
              <w:spacing w:line="252" w:lineRule="auto"/>
              <w:ind w:left="49" w:right="19" w:firstLine="26"/>
              <w:rPr>
                <w:sz w:val="18"/>
              </w:rPr>
            </w:pPr>
            <w:r>
              <w:rPr>
                <w:sz w:val="18"/>
              </w:rPr>
              <w:t>1 ½ year </w:t>
            </w:r>
            <w:r>
              <w:rPr>
                <w:w w:val="95"/>
                <w:sz w:val="18"/>
              </w:rPr>
              <w:t>(Distance</w:t>
            </w:r>
          </w:p>
          <w:p>
            <w:pPr>
              <w:pStyle w:val="TableParagraph"/>
              <w:spacing w:line="181" w:lineRule="exact"/>
              <w:ind w:left="74"/>
              <w:rPr>
                <w:sz w:val="18"/>
              </w:rPr>
            </w:pPr>
            <w:r>
              <w:rPr>
                <w:sz w:val="18"/>
              </w:rPr>
              <w:t>learning)</w:t>
            </w:r>
          </w:p>
        </w:tc>
        <w:tc>
          <w:tcPr>
            <w:tcW w:w="1725" w:type="dxa"/>
            <w:shd w:val="clear" w:color="auto" w:fill="FAF0B0"/>
          </w:tcPr>
          <w:p>
            <w:pPr>
              <w:pStyle w:val="TableParagraph"/>
              <w:spacing w:before="2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2479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Arial"/>
          <w:sz w:val="15"/>
        </w:rPr>
      </w:pPr>
    </w:p>
    <w:p>
      <w:pPr>
        <w:tabs>
          <w:tab w:pos="8931" w:val="right" w:leader="none"/>
        </w:tabs>
        <w:spacing w:before="104"/>
        <w:ind w:left="1188" w:right="0" w:firstLine="0"/>
        <w:jc w:val="left"/>
        <w:rPr>
          <w:sz w:val="16"/>
        </w:rPr>
      </w:pP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9</w:t>
      </w:r>
    </w:p>
    <w:p>
      <w:pPr>
        <w:spacing w:after="0"/>
        <w:jc w:val="left"/>
        <w:rPr>
          <w:sz w:val="16"/>
        </w:rPr>
        <w:sectPr>
          <w:pgSz w:w="9980" w:h="14180"/>
          <w:pgMar w:top="380" w:bottom="280" w:left="0" w:right="0"/>
        </w:sectPr>
      </w:pPr>
    </w:p>
    <w:p>
      <w:pPr>
        <w:pStyle w:val="Heading1"/>
        <w:ind w:left="745"/>
      </w:pPr>
      <w:r>
        <w:rPr/>
        <w:pict>
          <v:group style="position:absolute;margin-left:0pt;margin-top:-.000989pt;width:498.9pt;height:708.7pt;mso-position-horizontal-relative:page;mso-position-vertical-relative:page;z-index:-17639424" coordorigin="0,0" coordsize="9978,14174">
            <v:rect style="position:absolute;left:3279;top:13322;width:6676;height:851" filled="true" fillcolor="#faf0b0" stroked="false">
              <v:fill type="solid"/>
            </v:rect>
            <v:rect style="position:absolute;left:0;top:13322;width:1225;height:851" filled="true" fillcolor="#f8be1c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0;top:-1;width:9331;height:5057" type="#_x0000_t75" stroked="false">
              <v:imagedata r:id="rId41" o:title=""/>
            </v:shape>
            <v:shape style="position:absolute;left:21;top:-1;width:4585;height:886" coordorigin="22,0" coordsize="4585,886" path="m4372,0l22,0,22,886,4606,886,4372,0xe" filled="true" fillcolor="#f8be1c" stroked="false">
              <v:path arrowok="t"/>
              <v:fill type="solid"/>
            </v:shape>
            <v:shape style="position:absolute;left:21;top:-1;width:4779;height:886" coordorigin="22,0" coordsize="4779,886" path="m4088,0l22,0,22,886,4800,886,4088,0xe" filled="true" fillcolor="#621321" stroked="false">
              <v:path arrowok="t"/>
              <v:fill type="solid"/>
            </v:shape>
            <v:shape style="position:absolute;left:6557;top:3708;width:3420;height:1164" coordorigin="6558,3708" coordsize="3420,1164" path="m9978,3708l6969,3708,6558,4872,9978,4872,9978,3708xe" filled="true" fillcolor="#f8be1c" stroked="false">
              <v:path arrowok="t"/>
              <v:fill type="solid"/>
            </v:shape>
            <v:shape style="position:absolute;left:6781;top:2911;width:307;height:275" type="#_x0000_t75" stroked="false">
              <v:imagedata r:id="rId42" o:title=""/>
            </v:shape>
            <w10:wrap type="none"/>
          </v:group>
        </w:pict>
      </w:r>
      <w:r>
        <w:rPr>
          <w:color w:val="F9C419"/>
        </w:rPr>
        <w:t>Department of Public Health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line="249" w:lineRule="auto"/>
        <w:ind w:left="6988" w:right="861"/>
        <w:rPr>
          <w:rFonts w:ascii="Arial"/>
        </w:rPr>
      </w:pPr>
      <w:r>
        <w:rPr>
          <w:rFonts w:ascii="Arial"/>
        </w:rPr>
        <w:t>The Department offers programmes in Certificate, Diploma (Pre-service and Upgrading)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 w:after="1"/>
        <w:rPr>
          <w:rFonts w:ascii="Arial"/>
          <w:sz w:val="12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1634"/>
        <w:gridCol w:w="952"/>
        <w:gridCol w:w="1384"/>
        <w:gridCol w:w="3400"/>
      </w:tblGrid>
      <w:tr>
        <w:trPr>
          <w:trHeight w:val="637" w:hRule="atLeast"/>
        </w:trPr>
        <w:tc>
          <w:tcPr>
            <w:tcW w:w="1206" w:type="dxa"/>
            <w:shd w:val="clear" w:color="auto" w:fill="F8BE1C"/>
          </w:tcPr>
          <w:p>
            <w:pPr>
              <w:pStyle w:val="TableParagraph"/>
              <w:spacing w:before="55"/>
              <w:ind w:left="6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</w:t>
            </w:r>
          </w:p>
          <w:p>
            <w:pPr>
              <w:pStyle w:val="TableParagraph"/>
              <w:spacing w:before="112"/>
              <w:ind w:left="63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Programme</w:t>
            </w:r>
          </w:p>
        </w:tc>
        <w:tc>
          <w:tcPr>
            <w:tcW w:w="1634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6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952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6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384" w:type="dxa"/>
            <w:shd w:val="clear" w:color="auto" w:fill="F8BE1C"/>
          </w:tcPr>
          <w:p>
            <w:pPr>
              <w:pStyle w:val="TableParagraph"/>
              <w:spacing w:line="223" w:lineRule="auto" w:before="33"/>
              <w:ind w:left="104" w:right="96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</w:t>
            </w:r>
            <w:r>
              <w:rPr>
                <w:b/>
                <w:color w:val="621321"/>
                <w:w w:val="95"/>
                <w:sz w:val="18"/>
              </w:rPr>
              <w:t>Where Course </w:t>
            </w:r>
            <w:r>
              <w:rPr>
                <w:b/>
                <w:color w:val="621321"/>
                <w:sz w:val="18"/>
              </w:rPr>
              <w:t>is Offered</w:t>
            </w:r>
          </w:p>
        </w:tc>
        <w:tc>
          <w:tcPr>
            <w:tcW w:w="3400" w:type="dxa"/>
            <w:shd w:val="clear" w:color="auto" w:fill="F8BE1C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61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1414" w:hRule="atLeast"/>
        </w:trPr>
        <w:tc>
          <w:tcPr>
            <w:tcW w:w="1206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44"/>
              <w:ind w:left="63"/>
              <w:rPr>
                <w:sz w:val="18"/>
              </w:rPr>
            </w:pPr>
            <w:r>
              <w:rPr>
                <w:sz w:val="18"/>
              </w:rPr>
              <w:t>Certificate</w:t>
            </w: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44"/>
              <w:ind w:left="63"/>
              <w:rPr>
                <w:sz w:val="18"/>
              </w:rPr>
            </w:pPr>
            <w:r>
              <w:rPr>
                <w:sz w:val="18"/>
              </w:rPr>
              <w:t>Public Health</w:t>
            </w:r>
          </w:p>
        </w:tc>
        <w:tc>
          <w:tcPr>
            <w:tcW w:w="95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44"/>
              <w:ind w:left="62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384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>
            <w:pPr>
              <w:pStyle w:val="TableParagraph"/>
              <w:spacing w:line="223" w:lineRule="auto"/>
              <w:ind w:left="61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33"/>
              <w:ind w:left="61" w:right="5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KCSE Mean Grade of C-, with C- </w:t>
            </w:r>
            <w:r>
              <w:rPr>
                <w:spacing w:val="-7"/>
                <w:w w:val="105"/>
                <w:sz w:val="18"/>
              </w:rPr>
              <w:t>in </w:t>
            </w:r>
            <w:r>
              <w:rPr>
                <w:w w:val="105"/>
                <w:sz w:val="18"/>
              </w:rPr>
              <w:t>English or Kiswahili, D+ in Biology </w:t>
            </w:r>
            <w:r>
              <w:rPr>
                <w:spacing w:val="-11"/>
                <w:w w:val="95"/>
                <w:sz w:val="18"/>
              </w:rPr>
              <w:t>/ </w:t>
            </w:r>
            <w:r>
              <w:rPr>
                <w:w w:val="105"/>
                <w:sz w:val="18"/>
              </w:rPr>
              <w:t>Biological Sciences, D in Mathematics and;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following: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Home </w:t>
            </w:r>
            <w:r>
              <w:rPr>
                <w:sz w:val="18"/>
              </w:rPr>
              <w:t>Science, Physics, Chemistry,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2"/>
                <w:sz w:val="18"/>
              </w:rPr>
              <w:t>Agriculture, </w:t>
            </w:r>
            <w:r>
              <w:rPr>
                <w:sz w:val="18"/>
              </w:rPr>
              <w:t>Building</w:t>
            </w:r>
            <w:r>
              <w:rPr>
                <w:spacing w:val="-22"/>
                <w:sz w:val="18"/>
              </w:rPr>
              <w:t> </w:t>
            </w:r>
            <w:r>
              <w:rPr>
                <w:sz w:val="18"/>
              </w:rPr>
              <w:t>Construction,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Technical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3"/>
                <w:sz w:val="18"/>
              </w:rPr>
              <w:t>Drawing, </w:t>
            </w:r>
            <w:r>
              <w:rPr>
                <w:w w:val="105"/>
                <w:sz w:val="18"/>
              </w:rPr>
              <w:t>Electricity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Wood</w:t>
            </w:r>
            <w:r>
              <w:rPr>
                <w:spacing w:val="-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Work</w:t>
            </w:r>
          </w:p>
        </w:tc>
      </w:tr>
      <w:tr>
        <w:trPr>
          <w:trHeight w:val="1054" w:hRule="atLeast"/>
        </w:trPr>
        <w:tc>
          <w:tcPr>
            <w:tcW w:w="1206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4"/>
              <w:ind w:left="63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spacing w:before="1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6" w:lineRule="auto" w:before="1"/>
              <w:ind w:left="63" w:right="449"/>
              <w:rPr>
                <w:sz w:val="18"/>
              </w:rPr>
            </w:pPr>
            <w:r>
              <w:rPr>
                <w:sz w:val="18"/>
              </w:rPr>
              <w:t>Public Health </w:t>
            </w:r>
            <w:r>
              <w:rPr>
                <w:w w:val="95"/>
                <w:sz w:val="18"/>
              </w:rPr>
              <w:t>(Pre- service)</w:t>
            </w:r>
          </w:p>
        </w:tc>
        <w:tc>
          <w:tcPr>
            <w:tcW w:w="952" w:type="dxa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384" w:type="dxa"/>
            <w:shd w:val="clear" w:color="auto" w:fill="FAF3D5"/>
          </w:tcPr>
          <w:p>
            <w:pPr>
              <w:pStyle w:val="TableParagraph"/>
              <w:spacing w:before="5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23" w:lineRule="auto"/>
              <w:ind w:left="61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32"/>
              <w:ind w:left="61" w:right="53"/>
              <w:jc w:val="both"/>
              <w:rPr>
                <w:sz w:val="18"/>
              </w:rPr>
            </w:pPr>
            <w:r>
              <w:rPr>
                <w:sz w:val="18"/>
              </w:rPr>
              <w:t>Mean Grade C, C in English or Kiswahili and Biology/Biological Sciences</w:t>
            </w:r>
          </w:p>
          <w:p>
            <w:pPr>
              <w:pStyle w:val="TableParagraph"/>
              <w:spacing w:line="223" w:lineRule="auto" w:before="29"/>
              <w:ind w:left="61" w:right="53"/>
              <w:jc w:val="both"/>
              <w:rPr>
                <w:sz w:val="18"/>
              </w:rPr>
            </w:pPr>
            <w:r>
              <w:rPr>
                <w:sz w:val="18"/>
              </w:rPr>
              <w:t>C- in Mathematics and any one of the following: Physics/Physical Sciences, Chemistry</w:t>
            </w:r>
          </w:p>
        </w:tc>
      </w:tr>
      <w:tr>
        <w:trPr>
          <w:trHeight w:val="850" w:hRule="atLeast"/>
        </w:trPr>
        <w:tc>
          <w:tcPr>
            <w:tcW w:w="1206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spacing w:line="223" w:lineRule="auto" w:before="42"/>
              <w:ind w:left="63"/>
              <w:rPr>
                <w:sz w:val="18"/>
              </w:rPr>
            </w:pPr>
            <w:r>
              <w:rPr>
                <w:sz w:val="18"/>
              </w:rPr>
              <w:t>Public Health (Upgrading from Certificate to Diploma)</w:t>
            </w:r>
          </w:p>
        </w:tc>
        <w:tc>
          <w:tcPr>
            <w:tcW w:w="952" w:type="dxa"/>
            <w:shd w:val="clear" w:color="auto" w:fill="FAF3D5"/>
          </w:tcPr>
          <w:p>
            <w:pPr>
              <w:pStyle w:val="TableParagraph"/>
              <w:spacing w:before="11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384" w:type="dxa"/>
            <w:shd w:val="clear" w:color="auto" w:fill="FAF3D5"/>
          </w:tcPr>
          <w:p>
            <w:pPr>
              <w:pStyle w:val="TableParagraph"/>
              <w:spacing w:before="6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/>
              <w:ind w:left="61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before="6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/>
              <w:ind w:left="61" w:right="-9"/>
              <w:rPr>
                <w:sz w:val="18"/>
              </w:rPr>
            </w:pPr>
            <w:r>
              <w:rPr>
                <w:w w:val="95"/>
                <w:sz w:val="18"/>
              </w:rPr>
              <w:t>Certificate in Public Health (Environmental </w:t>
            </w:r>
            <w:r>
              <w:rPr>
                <w:sz w:val="18"/>
              </w:rPr>
              <w:t>Health Sciences)</w:t>
            </w:r>
          </w:p>
        </w:tc>
      </w:tr>
      <w:tr>
        <w:trPr>
          <w:trHeight w:val="555" w:hRule="atLeast"/>
        </w:trPr>
        <w:tc>
          <w:tcPr>
            <w:tcW w:w="1206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68" w:lineRule="auto" w:before="176"/>
              <w:ind w:left="63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spacing w:line="223" w:lineRule="auto" w:before="88"/>
              <w:ind w:left="63"/>
              <w:rPr>
                <w:sz w:val="18"/>
              </w:rPr>
            </w:pPr>
            <w:r>
              <w:rPr>
                <w:sz w:val="18"/>
              </w:rPr>
              <w:t>Food Science and Inspection</w:t>
            </w:r>
          </w:p>
        </w:tc>
        <w:tc>
          <w:tcPr>
            <w:tcW w:w="952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25"/>
              </w:rPr>
            </w:pPr>
          </w:p>
          <w:p>
            <w:pPr>
              <w:pStyle w:val="TableParagraph"/>
              <w:spacing w:before="1"/>
              <w:ind w:left="62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384" w:type="dxa"/>
            <w:vMerge w:val="restart"/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25"/>
              </w:rPr>
            </w:pPr>
          </w:p>
          <w:p>
            <w:pPr>
              <w:pStyle w:val="TableParagraph"/>
              <w:spacing w:before="1"/>
              <w:ind w:left="61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88"/>
              <w:ind w:left="61"/>
              <w:rPr>
                <w:sz w:val="18"/>
              </w:rPr>
            </w:pPr>
            <w:r>
              <w:rPr>
                <w:sz w:val="18"/>
              </w:rPr>
              <w:t>Diploma in Public Health (Environmental Health Sciences)</w:t>
            </w:r>
          </w:p>
        </w:tc>
      </w:tr>
      <w:tr>
        <w:trPr>
          <w:trHeight w:val="555" w:hRule="atLeast"/>
        </w:trPr>
        <w:tc>
          <w:tcPr>
            <w:tcW w:w="1206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spacing w:line="223" w:lineRule="auto" w:before="88"/>
              <w:ind w:left="63"/>
              <w:rPr>
                <w:sz w:val="18"/>
              </w:rPr>
            </w:pPr>
            <w:r>
              <w:rPr>
                <w:sz w:val="18"/>
              </w:rPr>
              <w:t>Solid Waste </w:t>
            </w:r>
            <w:r>
              <w:rPr>
                <w:w w:val="95"/>
                <w:sz w:val="18"/>
              </w:rPr>
              <w:t>Management</w:t>
            </w:r>
          </w:p>
        </w:tc>
        <w:tc>
          <w:tcPr>
            <w:tcW w:w="952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88"/>
              <w:ind w:left="61"/>
              <w:rPr>
                <w:sz w:val="18"/>
              </w:rPr>
            </w:pPr>
            <w:r>
              <w:rPr>
                <w:sz w:val="18"/>
              </w:rPr>
              <w:t>Diploma in Public Health (Environmental Health Sciences)</w:t>
            </w:r>
          </w:p>
        </w:tc>
      </w:tr>
      <w:tr>
        <w:trPr>
          <w:trHeight w:val="1215" w:hRule="atLeast"/>
        </w:trPr>
        <w:tc>
          <w:tcPr>
            <w:tcW w:w="1206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223" w:lineRule="auto"/>
              <w:ind w:left="63" w:right="100"/>
              <w:rPr>
                <w:sz w:val="18"/>
              </w:rPr>
            </w:pPr>
            <w:r>
              <w:rPr>
                <w:sz w:val="18"/>
              </w:rPr>
              <w:t>Occupational Health and Safety</w:t>
            </w:r>
          </w:p>
        </w:tc>
        <w:tc>
          <w:tcPr>
            <w:tcW w:w="952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127"/>
              <w:ind w:left="61" w:right="53"/>
              <w:jc w:val="both"/>
              <w:rPr>
                <w:sz w:val="18"/>
              </w:rPr>
            </w:pPr>
            <w:r>
              <w:rPr>
                <w:sz w:val="18"/>
              </w:rPr>
              <w:t>Diploma in any of the following: </w:t>
            </w:r>
            <w:r>
              <w:rPr>
                <w:spacing w:val="-3"/>
                <w:sz w:val="18"/>
              </w:rPr>
              <w:t>Public </w:t>
            </w:r>
            <w:r>
              <w:rPr>
                <w:sz w:val="18"/>
              </w:rPr>
              <w:t>Health,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Nursing,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Clinical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Medicine,</w:t>
            </w:r>
            <w:r>
              <w:rPr>
                <w:spacing w:val="-26"/>
                <w:sz w:val="18"/>
              </w:rPr>
              <w:t> </w:t>
            </w:r>
            <w:r>
              <w:rPr>
                <w:spacing w:val="-3"/>
                <w:sz w:val="18"/>
              </w:rPr>
              <w:t>Dental </w:t>
            </w:r>
            <w:r>
              <w:rPr>
                <w:spacing w:val="-4"/>
                <w:sz w:val="18"/>
              </w:rPr>
              <w:t>Technology, </w:t>
            </w:r>
            <w:r>
              <w:rPr>
                <w:sz w:val="18"/>
              </w:rPr>
              <w:t>Orthopaedic </w:t>
            </w:r>
            <w:r>
              <w:rPr>
                <w:spacing w:val="-6"/>
                <w:sz w:val="18"/>
              </w:rPr>
              <w:t>Technology, </w:t>
            </w:r>
            <w:r>
              <w:rPr>
                <w:sz w:val="18"/>
              </w:rPr>
              <w:t>Occupational </w:t>
            </w:r>
            <w:r>
              <w:rPr>
                <w:spacing w:val="-3"/>
                <w:sz w:val="18"/>
              </w:rPr>
              <w:t>Therapy </w:t>
            </w:r>
            <w:r>
              <w:rPr>
                <w:sz w:val="18"/>
              </w:rPr>
              <w:t>and Medical Engineering</w:t>
            </w:r>
          </w:p>
        </w:tc>
      </w:tr>
      <w:tr>
        <w:trPr>
          <w:trHeight w:val="1198" w:hRule="atLeast"/>
        </w:trPr>
        <w:tc>
          <w:tcPr>
            <w:tcW w:w="1206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sz w:val="18"/>
              </w:rPr>
              <w:t>Epidemiology</w:t>
            </w:r>
          </w:p>
        </w:tc>
        <w:tc>
          <w:tcPr>
            <w:tcW w:w="952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shd w:val="clear" w:color="auto" w:fill="FAF0B0"/>
          </w:tcPr>
          <w:p>
            <w:pPr>
              <w:pStyle w:val="TableParagraph"/>
              <w:spacing w:line="223" w:lineRule="auto" w:before="118"/>
              <w:ind w:left="61" w:right="53"/>
              <w:jc w:val="both"/>
              <w:rPr>
                <w:sz w:val="18"/>
              </w:rPr>
            </w:pPr>
            <w:r>
              <w:rPr>
                <w:sz w:val="18"/>
              </w:rPr>
              <w:t>Diploma in Public Health, KRCHN, Clinical Medicine, Medical Laboratory Sciences, Pharmacy, Nutrition, Health Records &amp; Information, Community Oral Health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2"/>
        </w:rPr>
      </w:pPr>
    </w:p>
    <w:p>
      <w:pPr>
        <w:spacing w:before="1"/>
        <w:ind w:left="0" w:right="977" w:firstLine="0"/>
        <w:jc w:val="right"/>
        <w:rPr>
          <w:sz w:val="16"/>
        </w:rPr>
      </w:pPr>
      <w:r>
        <w:rPr/>
        <w:pict>
          <v:shape style="position:absolute;margin-left:61.223pt;margin-top:-7.516681pt;width:102.8pt;height:42.55pt;mso-position-horizontal-relative:page;mso-position-vertical-relative:paragraph;z-index:15740416" type="#_x0000_t202" filled="true" fillcolor="#621321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360" w:right="0" w:firstLine="0"/>
                    <w:jc w:val="left"/>
                    <w:rPr>
                      <w:b/>
                      <w:sz w:val="16"/>
                    </w:rPr>
                  </w:pPr>
                  <w:hyperlink r:id="rId13">
                    <w:r>
                      <w:rPr>
                        <w:b/>
                        <w:color w:val="FFFFFF"/>
                        <w:sz w:val="16"/>
                      </w:rPr>
                      <w:t>www.kmtc.ac.ke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4.83680pt;margin-top:5.995519pt;width:9.9pt;height:9.550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621321"/>
          <w:sz w:val="16"/>
        </w:rPr>
        <w:t>Training for Better Health</w:t>
      </w:r>
    </w:p>
    <w:p>
      <w:pPr>
        <w:spacing w:after="0"/>
        <w:jc w:val="right"/>
        <w:rPr>
          <w:sz w:val="16"/>
        </w:rPr>
        <w:sectPr>
          <w:pgSz w:w="9980" w:h="14180"/>
          <w:pgMar w:top="380" w:bottom="0" w:left="0" w:right="0"/>
        </w:sectPr>
      </w:pPr>
    </w:p>
    <w:p>
      <w:pPr>
        <w:pStyle w:val="Heading1"/>
        <w:ind w:left="761"/>
      </w:pPr>
      <w:r>
        <w:rPr/>
        <w:pict>
          <v:group style="position:absolute;margin-left:0pt;margin-top:-.000989pt;width:498.9pt;height:708.7pt;mso-position-horizontal-relative:page;mso-position-vertical-relative:page;z-index:-17634816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shape style="position:absolute;left:704;top:7747;width:6564;height:3114" type="#_x0000_t75" stroked="false">
              <v:imagedata r:id="rId43" o:title=""/>
            </v:shape>
            <v:shape style="position:absolute;left:761;top:329;width:6037;height:3117" type="#_x0000_t75" stroked="false">
              <v:imagedata r:id="rId44" o:title=""/>
            </v:shape>
            <v:shape style="position:absolute;left:6200;top:1950;width:422;height:422" type="#_x0000_t75" stroked="false">
              <v:imagedata r:id="rId45" o:title=""/>
            </v:shape>
            <v:shape style="position:absolute;left:2306;top:1507;width:62;height:162" type="#_x0000_t75" stroked="false">
              <v:imagedata r:id="rId46" o:title=""/>
            </v:shape>
            <v:shape style="position:absolute;left:17;top:-1;width:5792;height:783" coordorigin="17,0" coordsize="5792,783" path="m5541,0l17,0,17,783,5809,783,5541,0xe" filled="true" fillcolor="#f8be1c" stroked="false">
              <v:path arrowok="t"/>
              <v:fill type="solid"/>
            </v:shape>
            <v:shape style="position:absolute;left:17;top:-1;width:6037;height:783" coordorigin="17,0" coordsize="6037,783" path="m5238,0l17,0,17,783,6054,783,5238,0xe" filled="true" fillcolor="#621321" stroked="false">
              <v:path arrowok="t"/>
              <v:fill type="solid"/>
            </v:shape>
            <v:shape style="position:absolute;left:0;top:1621;width:9978;height:3251" coordorigin="0,1622" coordsize="9978,3251" path="m20,3708l0,3708,0,4872,20,4872,20,3708xm9978,1622l6670,1622,6216,2786,9978,2786,9978,1622xe" filled="true" fillcolor="#f8be1c" stroked="false">
              <v:path arrowok="t"/>
              <v:fill type="solid"/>
            </v:shape>
            <v:shape style="position:absolute;left:6766;top:9807;width:3212;height:856" coordorigin="6767,9807" coordsize="3212,856" path="m9978,9807l7153,9807,6767,10663,9978,10663,9978,9807xe" filled="true" fillcolor="#f8be1c" stroked="false">
              <v:path arrowok="t"/>
              <v:fill type="solid"/>
            </v:shape>
            <v:shape style="position:absolute;left:20;top:7344;width:5652;height:672" coordorigin="20,7344" coordsize="5652,672" path="m5383,7344l20,7344,20,8016,5671,8016,5383,7344xe" filled="true" fillcolor="#ffc60b" stroked="false">
              <v:path arrowok="t"/>
              <v:fill type="solid"/>
            </v:shape>
            <v:shape style="position:absolute;left:20;top:7344;width:5891;height:672" coordorigin="20,7344" coordsize="5891,672" path="m5033,7344l20,7344,20,8016,5911,8016,5033,7344xe" filled="true" fillcolor="#6a1825" stroked="false">
              <v:path arrowok="t"/>
              <v:fill type="solid"/>
            </v:shape>
            <v:line style="position:absolute" from="3453,7354" to="9173,7354" stroked="true" strokeweight="1pt" strokecolor="#6a1825">
              <v:stroke dashstyle="dot"/>
            </v:line>
            <v:shape style="position:absolute;left:9230;top:7357;width:202;height:218" coordorigin="9231,7358" coordsize="202,218" path="m9231,7358l9276,7369,9327,7392,9376,7431,9414,7491,9432,7575e" filled="false" stroked="true" strokeweight="1pt" strokecolor="#6a1825">
              <v:path arrowok="t"/>
              <v:stroke dashstyle="dot"/>
            </v:shape>
            <v:line style="position:absolute" from="9433,7634" to="9433,13533" stroked="true" strokeweight="1pt" strokecolor="#6a1825">
              <v:stroke dashstyle="dot"/>
            </v:line>
            <v:shape style="position:absolute;left:3413;top:7354;width:6020;height:6199" coordorigin="3413,7354" coordsize="6020,6199" path="m3413,7354l3413,7354m9193,7354l9193,7354m9433,7594l9433,7594m9433,13553l9433,13553e" filled="false" stroked="true" strokeweight="1pt" strokecolor="#6a1825">
              <v:path arrowok="t"/>
              <v:stroke dashstyle="solid"/>
            </v:shape>
            <v:line style="position:absolute" from="1712,12586" to="1712,11503" stroked="true" strokeweight=".055pt" strokecolor="#000000">
              <v:stroke dashstyle="solid"/>
            </v:line>
            <v:line style="position:absolute" from="2894,12586" to="2894,11503" stroked="true" strokeweight=".055pt" strokecolor="#000000">
              <v:stroke dashstyle="solid"/>
            </v:line>
            <v:line style="position:absolute" from="3738,12586" to="3738,11503" stroked="true" strokeweight=".055pt" strokecolor="#000000">
              <v:stroke dashstyle="solid"/>
            </v:line>
            <v:line style="position:absolute" from="5330,12586" to="5330,11503" stroked="true" strokeweight=".055pt" strokecolor="#000000">
              <v:stroke dashstyle="solid"/>
            </v:line>
            <v:line style="position:absolute" from="5330,13281" to="5330,12587" stroked="true" strokeweight=".055pt" strokecolor="#000000">
              <v:stroke dashstyle="solid"/>
            </v:line>
            <v:line style="position:absolute" from="5330,10855" to="9416,10855" stroked="true" strokeweight=".5pt" strokecolor="#000000">
              <v:stroke dashstyle="solid"/>
            </v:line>
            <v:line style="position:absolute" from="5330,11493" to="5330,10860" stroked="true" strokeweight=".5pt" strokecolor="#000000">
              <v:stroke dashstyle="solid"/>
            </v:line>
            <v:line style="position:absolute" from="9411,11493" to="9411,10860" stroked="true" strokeweight=".5pt" strokecolor="#000000">
              <v:stroke dashstyle="solid"/>
            </v:line>
            <v:line style="position:absolute" from="664,11498" to="1712,11498" stroked="true" strokeweight=".5pt" strokecolor="#000000">
              <v:stroke dashstyle="solid"/>
            </v:line>
            <v:line style="position:absolute" from="1712,11498" to="2894,11498" stroked="true" strokeweight=".5pt" strokecolor="#000000">
              <v:stroke dashstyle="solid"/>
            </v:line>
            <v:line style="position:absolute" from="2894,11498" to="3738,11498" stroked="true" strokeweight=".5pt" strokecolor="#000000">
              <v:stroke dashstyle="solid"/>
            </v:line>
            <v:line style="position:absolute" from="3738,11498" to="5330,11498" stroked="true" strokeweight=".5pt" strokecolor="#000000">
              <v:stroke dashstyle="solid"/>
            </v:line>
            <v:line style="position:absolute" from="5330,11498" to="9416,11498" stroked="true" strokeweight=".5pt" strokecolor="#000000">
              <v:stroke dashstyle="solid"/>
            </v:line>
            <v:line style="position:absolute" from="669,12586" to="669,11503" stroked="true" strokeweight=".055pt" strokecolor="#000000">
              <v:stroke dashstyle="solid"/>
            </v:line>
            <v:line style="position:absolute" from="9411,12586" to="9411,11503" stroked="true" strokeweight=".055pt" strokecolor="#000000">
              <v:stroke dashstyle="solid"/>
            </v:line>
            <v:line style="position:absolute" from="5330,12586" to="9411,12586" stroked="true" strokeweight=".055pt" strokecolor="#000000">
              <v:stroke dashstyle="solid"/>
            </v:line>
            <v:line style="position:absolute" from="9411,13281" to="9411,12587" stroked="true" strokeweight=".055pt" strokecolor="#000000">
              <v:stroke dashstyle="solid"/>
            </v:line>
            <v:line style="position:absolute" from="5330,13282" to="9411,13282" stroked="true" strokeweight=".055pt" strokecolor="#000000">
              <v:stroke dashstyle="solid"/>
            </v:line>
            <v:shape style="position:absolute;left:1502;top:2647;width:246;height:220" type="#_x0000_t75" stroked="false">
              <v:imagedata r:id="rId47" o:title=""/>
            </v:shape>
            <v:shape style="position:absolute;left:3606;top:1958;width:123;height:119" type="#_x0000_t75" stroked="false">
              <v:imagedata r:id="rId48" o:title=""/>
            </v:shape>
            <v:shape style="position:absolute;left:4301;top:2193;width:100;height:126" type="#_x0000_t75" stroked="false">
              <v:imagedata r:id="rId49" o:title=""/>
            </v:shape>
            <v:shape style="position:absolute;left:4656;top:2071;width:163;height:205" type="#_x0000_t75" stroked="false">
              <v:imagedata r:id="rId50" o:title=""/>
            </v:shape>
            <w10:wrap type="none"/>
          </v:group>
        </w:pict>
      </w:r>
      <w:r>
        <w:rPr>
          <w:color w:val="F9C419"/>
        </w:rPr>
        <w:t>Department of Nutrition and Dietetics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pStyle w:val="BodyText"/>
        <w:spacing w:line="249" w:lineRule="auto" w:before="84"/>
        <w:ind w:left="6632" w:right="1025"/>
        <w:rPr>
          <w:rFonts w:ascii="Arial"/>
        </w:rPr>
      </w:pPr>
      <w:r>
        <w:rPr>
          <w:rFonts w:ascii="Arial"/>
        </w:rPr>
        <w:t>The Department offers programmes in Certificate and</w:t>
      </w:r>
      <w:r>
        <w:rPr>
          <w:rFonts w:ascii="Arial"/>
          <w:spacing w:val="-21"/>
        </w:rPr>
        <w:t> </w:t>
      </w:r>
      <w:r>
        <w:rPr>
          <w:rFonts w:ascii="Arial"/>
        </w:rPr>
        <w:t>Diploma</w:t>
      </w:r>
      <w:r>
        <w:rPr>
          <w:rFonts w:ascii="Arial"/>
          <w:spacing w:val="-20"/>
        </w:rPr>
        <w:t> </w:t>
      </w:r>
      <w:r>
        <w:rPr>
          <w:rFonts w:ascii="Arial"/>
        </w:rPr>
        <w:t>(Pre-service</w:t>
      </w:r>
      <w:r>
        <w:rPr>
          <w:rFonts w:ascii="Arial"/>
          <w:spacing w:val="-20"/>
        </w:rPr>
        <w:t> </w:t>
      </w:r>
      <w:r>
        <w:rPr>
          <w:rFonts w:ascii="Arial"/>
          <w:spacing w:val="-6"/>
        </w:rPr>
        <w:t>and </w:t>
      </w:r>
      <w:r>
        <w:rPr>
          <w:rFonts w:ascii="Arial"/>
        </w:rPr>
        <w:t>Upgrading)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5"/>
        </w:rPr>
      </w:pPr>
    </w:p>
    <w:tbl>
      <w:tblPr>
        <w:tblW w:w="0" w:type="auto"/>
        <w:jc w:val="left"/>
        <w:tblInd w:w="447" w:type="dxa"/>
        <w:tblBorders>
          <w:top w:val="single" w:sz="4" w:space="0" w:color="FFCB08"/>
          <w:left w:val="single" w:sz="4" w:space="0" w:color="FFCB08"/>
          <w:bottom w:val="single" w:sz="4" w:space="0" w:color="FFCB08"/>
          <w:right w:val="single" w:sz="4" w:space="0" w:color="FFCB08"/>
          <w:insideH w:val="single" w:sz="4" w:space="0" w:color="FFCB08"/>
          <w:insideV w:val="single" w:sz="4" w:space="0" w:color="FFCB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920"/>
        <w:gridCol w:w="903"/>
        <w:gridCol w:w="1545"/>
        <w:gridCol w:w="3623"/>
      </w:tblGrid>
      <w:tr>
        <w:trPr>
          <w:trHeight w:val="658" w:hRule="atLeast"/>
        </w:trPr>
        <w:tc>
          <w:tcPr>
            <w:tcW w:w="1070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BE1C"/>
          </w:tcPr>
          <w:p>
            <w:pPr>
              <w:pStyle w:val="TableParagraph"/>
              <w:spacing w:line="223" w:lineRule="auto" w:before="139"/>
              <w:ind w:left="7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 </w:t>
            </w:r>
            <w:r>
              <w:rPr>
                <w:b/>
                <w:color w:val="621321"/>
                <w:w w:val="90"/>
                <w:sz w:val="18"/>
              </w:rPr>
              <w:t>Programme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7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7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BE1C"/>
          </w:tcPr>
          <w:p>
            <w:pPr>
              <w:pStyle w:val="TableParagraph"/>
              <w:spacing w:line="223" w:lineRule="auto" w:before="42"/>
              <w:ind w:left="87" w:right="75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 Offered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BE1C"/>
          </w:tcPr>
          <w:p>
            <w:pPr>
              <w:pStyle w:val="TableParagraph"/>
              <w:spacing w:before="6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72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Entry Requirements</w:t>
            </w:r>
          </w:p>
        </w:tc>
      </w:tr>
      <w:tr>
        <w:trPr>
          <w:trHeight w:val="1243" w:hRule="atLeast"/>
        </w:trPr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Certificate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Nutrition &amp; Dietetics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23" w:lineRule="auto"/>
              <w:ind w:left="74" w:right="25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23" w:lineRule="auto" w:before="44"/>
              <w:ind w:left="75" w:right="62"/>
              <w:jc w:val="both"/>
              <w:rPr>
                <w:sz w:val="18"/>
              </w:rPr>
            </w:pPr>
            <w:r>
              <w:rPr>
                <w:sz w:val="18"/>
              </w:rPr>
              <w:t>KCSE Aggregate Grade D+, with D+ </w:t>
            </w:r>
            <w:r>
              <w:rPr>
                <w:spacing w:val="-6"/>
                <w:sz w:val="18"/>
              </w:rPr>
              <w:t>in </w:t>
            </w:r>
            <w:r>
              <w:rPr>
                <w:sz w:val="18"/>
              </w:rPr>
              <w:t>English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Kiswahili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Biology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Biological Sciences.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Chemistry/Physical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Sciences. D in any one of the following: </w:t>
            </w:r>
            <w:r>
              <w:rPr>
                <w:spacing w:val="-3"/>
                <w:sz w:val="18"/>
              </w:rPr>
              <w:t>Physics, </w:t>
            </w:r>
            <w:r>
              <w:rPr>
                <w:sz w:val="18"/>
              </w:rPr>
              <w:t>Mathematics, General Science, </w:t>
            </w:r>
            <w:r>
              <w:rPr>
                <w:spacing w:val="-4"/>
                <w:sz w:val="18"/>
              </w:rPr>
              <w:t>Home </w:t>
            </w:r>
            <w:r>
              <w:rPr>
                <w:sz w:val="18"/>
              </w:rPr>
              <w:t>Science,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Agriculture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Business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Studies</w:t>
            </w:r>
          </w:p>
        </w:tc>
      </w:tr>
      <w:tr>
        <w:trPr>
          <w:trHeight w:val="660" w:hRule="atLeast"/>
        </w:trPr>
        <w:tc>
          <w:tcPr>
            <w:tcW w:w="10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23" w:lineRule="auto" w:before="44"/>
              <w:ind w:left="75"/>
              <w:rPr>
                <w:sz w:val="18"/>
              </w:rPr>
            </w:pPr>
            <w:r>
              <w:rPr>
                <w:sz w:val="18"/>
              </w:rPr>
              <w:t>Nutrition &amp; Dietetics (Upgrading from </w:t>
            </w:r>
            <w:r>
              <w:rPr>
                <w:w w:val="95"/>
                <w:sz w:val="18"/>
              </w:rPr>
              <w:t>Certificate to Diploma)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2 years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line="223" w:lineRule="auto" w:before="141"/>
              <w:ind w:left="74" w:right="25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54" w:lineRule="auto" w:before="115"/>
              <w:ind w:left="75" w:right="346"/>
              <w:rPr>
                <w:sz w:val="18"/>
              </w:rPr>
            </w:pPr>
            <w:r>
              <w:rPr>
                <w:w w:val="95"/>
                <w:sz w:val="18"/>
              </w:rPr>
              <w:t>Certificate in Nutrition and Dietetics. </w:t>
            </w:r>
            <w:r>
              <w:rPr>
                <w:sz w:val="18"/>
              </w:rPr>
              <w:t>Two years working experience</w:t>
            </w:r>
          </w:p>
        </w:tc>
      </w:tr>
      <w:tr>
        <w:trPr>
          <w:trHeight w:val="1243" w:hRule="atLeast"/>
        </w:trPr>
        <w:tc>
          <w:tcPr>
            <w:tcW w:w="107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23" w:lineRule="auto"/>
              <w:ind w:left="75" w:right="156"/>
              <w:rPr>
                <w:sz w:val="18"/>
              </w:rPr>
            </w:pPr>
            <w:r>
              <w:rPr>
                <w:sz w:val="18"/>
              </w:rPr>
              <w:t>Nutrition &amp; Dietetics (Pre-service)</w:t>
            </w:r>
          </w:p>
        </w:tc>
        <w:tc>
          <w:tcPr>
            <w:tcW w:w="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23" w:lineRule="auto"/>
              <w:ind w:left="74" w:right="253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23" w:lineRule="auto" w:before="44"/>
              <w:ind w:left="75" w:right="62"/>
              <w:jc w:val="both"/>
              <w:rPr>
                <w:sz w:val="18"/>
              </w:rPr>
            </w:pPr>
            <w:r>
              <w:rPr>
                <w:sz w:val="18"/>
              </w:rPr>
              <w:t>KCSE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Aggregate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Grade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C-,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English or Kiswahili, and Biology or Biological Sciences.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D+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Chemistry/Physical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Sciences, D in any one of the following: </w:t>
            </w:r>
            <w:r>
              <w:rPr>
                <w:spacing w:val="-3"/>
                <w:sz w:val="18"/>
              </w:rPr>
              <w:t>Physics, </w:t>
            </w:r>
            <w:r>
              <w:rPr>
                <w:sz w:val="18"/>
              </w:rPr>
              <w:t>Mathematics, Home Science, </w:t>
            </w:r>
            <w:r>
              <w:rPr>
                <w:spacing w:val="-2"/>
                <w:sz w:val="18"/>
              </w:rPr>
              <w:t>Agriculture, </w:t>
            </w:r>
            <w:r>
              <w:rPr>
                <w:sz w:val="18"/>
              </w:rPr>
              <w:t>General Sciences or Business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Studies</w:t>
            </w:r>
          </w:p>
        </w:tc>
      </w:tr>
    </w:tbl>
    <w:p>
      <w:pPr>
        <w:pStyle w:val="BodyText"/>
        <w:spacing w:before="10"/>
        <w:rPr>
          <w:rFonts w:ascii="Arial"/>
          <w:sz w:val="20"/>
        </w:rPr>
      </w:pPr>
    </w:p>
    <w:p>
      <w:pPr>
        <w:pStyle w:val="Heading1"/>
        <w:spacing w:before="86"/>
        <w:ind w:left="704"/>
      </w:pPr>
      <w:r>
        <w:rPr>
          <w:color w:val="F9C419"/>
        </w:rPr>
        <w:t>Department of Occupational Therapy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BodyText"/>
        <w:spacing w:line="249" w:lineRule="auto" w:before="84"/>
        <w:ind w:left="7155" w:right="634"/>
        <w:rPr>
          <w:rFonts w:ascii="Arial"/>
        </w:rPr>
      </w:pPr>
      <w:r>
        <w:rPr/>
        <w:pict>
          <v:group style="position:absolute;margin-left:33.200001pt;margin-top:50.262897pt;width:233.6pt;height:32.7pt;mso-position-horizontal-relative:page;mso-position-vertical-relative:paragraph;z-index:15749632" coordorigin="664,1005" coordsize="4672,654">
            <v:shape style="position:absolute;left:3737;top:1010;width:1593;height:644" type="#_x0000_t202" filled="true" fillcolor="#f8be1c" stroked="true" strokeweight=".5pt" strokecolor="#000000">
              <v:textbox inset="0,0,0,0">
                <w:txbxContent>
                  <w:p>
                    <w:pPr>
                      <w:spacing w:line="223" w:lineRule="auto" w:before="31"/>
                      <w:ind w:left="106" w:right="10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KMTC Campus Where Course is Offered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93;top:1010;width:845;height:644" type="#_x0000_t202" filled="true" fillcolor="#f8be1c" stroked="true" strokeweight=".5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Duration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711;top:1010;width:1182;height:644" type="#_x0000_t202" filled="true" fillcolor="#f8be1c" stroked="true" strokeweight=".5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Course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9;top:1010;width:1043;height:644" type="#_x0000_t202" filled="true" fillcolor="#f8be1c" stroked="true" strokeweight=".5pt" strokecolor="#000000">
              <v:textbox inset="0,0,0,0">
                <w:txbxContent>
                  <w:p>
                    <w:pPr>
                      <w:spacing w:before="53"/>
                      <w:ind w:left="3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Academic</w:t>
                    </w:r>
                  </w:p>
                  <w:p>
                    <w:pPr>
                      <w:spacing w:before="112"/>
                      <w:ind w:left="3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Programme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"/>
        </w:rPr>
        <w:t>The Department offers programmes in Diploma and Higher Diploma</w:t>
      </w:r>
    </w:p>
    <w:p>
      <w:pPr>
        <w:pStyle w:val="BodyText"/>
        <w:spacing w:before="8"/>
        <w:rPr>
          <w:rFonts w:ascii="Arial"/>
          <w:sz w:val="22"/>
        </w:rPr>
      </w:pPr>
      <w:r>
        <w:rPr/>
        <w:pict>
          <v:shape style="position:absolute;margin-left:266.764008pt;margin-top:14.273229pt;width:204.4pt;height:31.7pt;mso-position-horizontal-relative:page;mso-position-vertical-relative:paragraph;z-index:-15715840;mso-wrap-distance-left:0;mso-wrap-distance-right:0" type="#_x0000_t202" filled="true" fillcolor="#f8be1c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Arial"/>
                    </w:rPr>
                  </w:pPr>
                </w:p>
                <w:p>
                  <w:pPr>
                    <w:spacing w:before="1"/>
                    <w:ind w:left="38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621321"/>
                      <w:sz w:val="18"/>
                    </w:rPr>
                    <w:t>Minimum Entry Requirements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669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2.1pt;height:54.15pt;mso-position-horizontal-relative:char;mso-position-vertical-relative:line" type="#_x0000_t202" filled="true" fillcolor="#faf3d5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sz w:val="17"/>
                    </w:rPr>
                  </w:pPr>
                </w:p>
                <w:p>
                  <w:pPr>
                    <w:pStyle w:val="BodyText"/>
                    <w:ind w:left="42"/>
                  </w:pPr>
                  <w:r>
                    <w:rPr>
                      <w:w w:val="105"/>
                    </w:rPr>
                    <w:t>Diploma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style="width:59.05pt;height:54.15pt;mso-position-horizontal-relative:char;mso-position-vertical-relative:line" type="#_x0000_t202" filled="true" fillcolor="#faf0b0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spacing w:line="223" w:lineRule="auto" w:before="120"/>
                    <w:ind w:left="42" w:right="60"/>
                  </w:pPr>
                  <w:r>
                    <w:rPr/>
                    <w:t>Occupational Therapy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style="width:42.2pt;height:54.15pt;mso-position-horizontal-relative:char;mso-position-vertical-relative:line" type="#_x0000_t202" filled="true" fillcolor="#faf3d5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sz w:val="17"/>
                    </w:rPr>
                  </w:pPr>
                </w:p>
                <w:p>
                  <w:pPr>
                    <w:pStyle w:val="BodyText"/>
                    <w:ind w:left="148"/>
                  </w:pPr>
                  <w:r>
                    <w:rPr/>
                    <w:t>3 years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style="width:79.6pt;height:54.15pt;mso-position-horizontal-relative:char;mso-position-vertical-relative:line" type="#_x0000_t202" filled="true" fillcolor="#faf3d5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spacing w:line="223" w:lineRule="auto" w:before="120"/>
                    <w:ind w:left="42" w:right="337"/>
                  </w:pPr>
                  <w:r>
                    <w:rPr/>
                    <w:t>Selected KMTC Campuses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style="width:204.65pt;height:54.15pt;mso-position-horizontal-relative:char;mso-position-vertical-relative:line" type="#_x0000_t202" filled="true" fillcolor="#faf0b0" stroked="false">
            <w10:anchorlock/>
            <v:textbox inset="0,0,0,0">
              <w:txbxContent>
                <w:p>
                  <w:pPr>
                    <w:pStyle w:val="BodyText"/>
                    <w:spacing w:line="228" w:lineRule="auto" w:before="47"/>
                    <w:ind w:left="42" w:right="51"/>
                  </w:pPr>
                  <w:r>
                    <w:rPr/>
                    <w:t>KCSE Mean grade of C, with C in English or Kiswahili and C- in Biology or Biological Sciences. C- in any one of the following: Physics / Physical Sciences, Chemistry, Mathematics, Agriculture or Home Science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tabs>
          <w:tab w:pos="9020" w:val="right" w:leader="none"/>
        </w:tabs>
        <w:spacing w:before="104"/>
        <w:ind w:left="1188" w:right="0" w:firstLine="0"/>
        <w:jc w:val="left"/>
        <w:rPr>
          <w:sz w:val="16"/>
        </w:rPr>
      </w:pPr>
      <w:r>
        <w:rPr/>
        <w:pict>
          <v:group style="position:absolute;margin-left:33.422501pt;margin-top:-39.219482pt;width:233.15pt;height:34.85pt;mso-position-horizontal-relative:page;mso-position-vertical-relative:paragraph;z-index:15747072" coordorigin="668,-784" coordsize="4663,697">
            <v:shape style="position:absolute;left:3737;top:-784;width:1593;height:696" type="#_x0000_t202" filled="true" fillcolor="#faf3d5" stroked="true" strokeweight=".055pt" strokecolor="#000000">
              <v:textbox inset="0,0,0,0">
                <w:txbxContent>
                  <w:p>
                    <w:pPr>
                      <w:spacing w:before="244"/>
                      <w:ind w:left="4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Nairobi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93;top:-784;width:845;height:696" type="#_x0000_t202" filled="true" fillcolor="#faf3d5" stroked="true" strokeweight=".05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18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 year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711;top:-784;width:1182;height:696" type="#_x0000_t202" filled="true" fillcolor="#faf0b0" stroked="true" strokeweight=".055pt" strokecolor="#000000">
              <v:textbox inset="0,0,0,0">
                <w:txbxContent>
                  <w:p>
                    <w:pPr>
                      <w:spacing w:line="223" w:lineRule="auto" w:before="61"/>
                      <w:ind w:left="42" w:right="4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Community Based </w:t>
                    </w:r>
                    <w:r>
                      <w:rPr>
                        <w:w w:val="95"/>
                        <w:sz w:val="18"/>
                      </w:rPr>
                      <w:t>Rehabilitation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9;top:-784;width:1043;height:696" type="#_x0000_t202" filled="true" fillcolor="#faf3d5" stroked="true" strokeweight=".055pt" strokecolor="#000000">
              <v:textbox inset="0,0,0,0">
                <w:txbxContent>
                  <w:p>
                    <w:pPr>
                      <w:spacing w:line="223" w:lineRule="auto" w:before="158"/>
                      <w:ind w:left="4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Higher Diploma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66.541504pt;margin-top:-39.164482pt;width:204.65pt;height:34.75pt;mso-position-horizontal-relative:page;mso-position-vertical-relative:paragraph;z-index:15750144" type="#_x0000_t202" filled="true" fillcolor="#faf0b0" stroked="false">
            <v:textbox inset="0,0,0,0">
              <w:txbxContent>
                <w:p>
                  <w:pPr>
                    <w:pStyle w:val="BodyText"/>
                    <w:spacing w:line="223" w:lineRule="auto" w:before="61"/>
                    <w:ind w:left="42" w:right="560"/>
                  </w:pPr>
                  <w:r>
                    <w:rPr/>
                    <w:t>Health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care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professionals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minimum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-7"/>
                    </w:rPr>
                    <w:t>of </w:t>
                  </w:r>
                  <w:r>
                    <w:rPr/>
                    <w:t>a Basic Diploma from the KMTC and other accredited training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institutions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11</w:t>
      </w:r>
    </w:p>
    <w:p>
      <w:pPr>
        <w:spacing w:after="0"/>
        <w:jc w:val="left"/>
        <w:rPr>
          <w:sz w:val="16"/>
        </w:rPr>
        <w:sectPr>
          <w:pgSz w:w="9980" w:h="14180"/>
          <w:pgMar w:top="320" w:bottom="280" w:left="0" w:right="0"/>
        </w:sectPr>
      </w:pPr>
    </w:p>
    <w:p>
      <w:pPr>
        <w:pStyle w:val="Heading1"/>
        <w:ind w:left="725"/>
      </w:pPr>
      <w:r>
        <w:rPr/>
        <w:pict>
          <v:group style="position:absolute;margin-left:0pt;margin-top:-.000989pt;width:498.9pt;height:708.7pt;mso-position-horizontal-relative:page;mso-position-vertical-relative:page;z-index:-17626112" coordorigin="0,0" coordsize="9978,14174">
            <v:rect style="position:absolute;left:3279;top:13322;width:6676;height:851" filled="true" fillcolor="#faf0b0" stroked="false">
              <v:fill type="solid"/>
            </v:rect>
            <v:rect style="position:absolute;left:0;top:13322;width:1225;height:851" filled="true" fillcolor="#f8be1c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720;top:7885;width:5538;height:3497" type="#_x0000_t75" stroked="false">
              <v:imagedata r:id="rId51" o:title=""/>
            </v:shape>
            <v:shape style="position:absolute;left:0;top:7775;width:6220;height:542" coordorigin="0,7775" coordsize="6220,542" path="m5902,7775l0,7775,0,8317,6219,8317,5902,7775xe" filled="true" fillcolor="#ffc60b" stroked="false">
              <v:path arrowok="t"/>
              <v:fill type="solid"/>
            </v:shape>
            <v:shape style="position:absolute;left:0;top:7775;width:6483;height:542" coordorigin="0,7775" coordsize="6483,542" path="m5517,7775l0,7775,0,8317,6483,8317,5517,7775xe" filled="true" fillcolor="#6a1825" stroked="false">
              <v:path arrowok="t"/>
              <v:fill type="solid"/>
            </v:shape>
            <v:shape style="position:absolute;left:720;top:510;width:6676;height:2861" type="#_x0000_t75" stroked="false">
              <v:imagedata r:id="rId52" o:title=""/>
            </v:shape>
            <v:shape style="position:absolute;left:0;top:-1;width:9973;height:2688" coordorigin="0,0" coordsize="9973,2688" path="m7922,843l7537,0,0,0,0,843,7922,843xm9972,1595l6864,1595,6442,2687,9972,2687,9972,1595xe" filled="true" fillcolor="#f8be1c" stroked="false">
              <v:path arrowok="t"/>
              <v:fill type="solid"/>
            </v:shape>
            <v:shape style="position:absolute;left:0;top:-1;width:8258;height:843" coordorigin="0,0" coordsize="8258,843" path="m7086,0l0,0,0,843,8258,843,7086,0xe" filled="true" fillcolor="#621321" stroked="false">
              <v:path arrowok="t"/>
              <v:fill type="solid"/>
            </v:shape>
            <v:rect style="position:absolute;left:9972;top:-1;width:6;height:843" filled="true" fillcolor="#f8be1c" stroked="false">
              <v:fill type="solid"/>
            </v:rect>
            <v:rect style="position:absolute;left:9972;top:-1;width:6;height:843" filled="true" fillcolor="#621321" stroked="false">
              <v:fill type="solid"/>
            </v:rect>
            <v:shape style="position:absolute;left:1809;top:9670;width:163;height:159" type="#_x0000_t75" stroked="false">
              <v:imagedata r:id="rId53" o:title=""/>
            </v:shape>
            <v:shape style="position:absolute;left:5249;top:9591;width:4728;height:856" coordorigin="5250,9591" coordsize="4728,856" path="m9978,9591l5816,9591,5250,10447,9978,10447,9978,9591xe" filled="true" fillcolor="#f8be1c" stroked="false">
              <v:path arrowok="t"/>
              <v:fill type="solid"/>
            </v:shape>
            <v:line style="position:absolute" from="3473,7785" to="9192,7785" stroked="true" strokeweight="1pt" strokecolor="#6a1825">
              <v:stroke dashstyle="dot"/>
            </v:line>
            <v:shape style="position:absolute;left:9249;top:7789;width:202;height:218" coordorigin="9250,7789" coordsize="202,218" path="m9250,7789l9295,7800,9346,7823,9395,7862,9433,7922,9451,8006e" filled="false" stroked="true" strokeweight="1pt" strokecolor="#6a1825">
              <v:path arrowok="t"/>
              <v:stroke dashstyle="dot"/>
            </v:shape>
            <v:line style="position:absolute" from="9452,8065" to="9452,13964" stroked="true" strokeweight="1pt" strokecolor="#6a1825">
              <v:stroke dashstyle="dot"/>
            </v:line>
            <v:shape style="position:absolute;left:3432;top:7785;width:6020;height:6199" coordorigin="3432,7785" coordsize="6020,6199" path="m3432,7785l3432,7785m9212,7785l9212,7785m9452,8025l9452,8025m9452,13984l9452,13984e" filled="false" stroked="true" strokeweight="1pt" strokecolor="#6a1825">
              <v:path arrowok="t"/>
              <v:stroke dashstyle="solid"/>
            </v:shape>
            <v:shape style="position:absolute;left:725;top:11206;width:8642;height:572" coordorigin="725,11207" coordsize="8642,572" path="m2807,11207l1701,11207,725,11207,725,11779,1701,11779,2807,11779,2807,11207xm3909,11207l2807,11207,2807,11779,3909,11779,3909,11207xm9367,11207l5397,11207,3909,11207,3909,11779,5397,11779,9367,11779,9367,11207xe" filled="true" fillcolor="#f8be1c" stroked="false">
              <v:path arrowok="t"/>
              <v:fill type="solid"/>
            </v:shape>
            <v:rect style="position:absolute;left:725;top:11778;width:977;height:1501" filled="true" fillcolor="#faf3d5" stroked="false">
              <v:fill type="solid"/>
            </v:rect>
            <v:rect style="position:absolute;left:1701;top:11778;width:1106;height:1501" filled="true" fillcolor="#faf0b0" stroked="false">
              <v:fill type="solid"/>
            </v:rect>
            <v:shape style="position:absolute;left:2806;top:11778;width:2591;height:1501" coordorigin="2807,11779" coordsize="2591,1501" path="m3909,11779l2807,11779,2807,13279,3909,13279,3909,11779xm5397,11779l3909,11779,3909,13279,5397,13279,5397,11779xe" filled="true" fillcolor="#faf3d5" stroked="false">
              <v:path arrowok="t"/>
              <v:fill type="solid"/>
            </v:shape>
            <v:rect style="position:absolute;left:5397;top:11778;width:3970;height:1501" filled="true" fillcolor="#faf0b0" stroked="false">
              <v:fill type="solid"/>
            </v:rect>
            <v:line style="position:absolute" from="1701,12718" to="1701,11784" stroked="true" strokeweight=".039pt" strokecolor="#000000">
              <v:stroke dashstyle="solid"/>
            </v:line>
            <v:line style="position:absolute" from="1701,13279" to="2807,13279" stroked="true" strokeweight=".039pt" strokecolor="#000000">
              <v:stroke dashstyle="solid"/>
            </v:line>
            <v:line style="position:absolute" from="2806,12718" to="2806,11784" stroked="true" strokeweight=".039pt" strokecolor="#000000">
              <v:stroke dashstyle="solid"/>
            </v:line>
            <v:line style="position:absolute" from="3909,12718" to="3909,11784" stroked="true" strokeweight=".039pt" strokecolor="#000000">
              <v:stroke dashstyle="solid"/>
            </v:line>
            <v:line style="position:absolute" from="5397,12718" to="5397,11784" stroked="true" strokeweight=".039pt" strokecolor="#000000">
              <v:stroke dashstyle="solid"/>
            </v:line>
            <v:line style="position:absolute" from="9367,11774" to="9367,11212" stroked="true" strokeweight=".5pt" strokecolor="#000000">
              <v:stroke dashstyle="solid"/>
            </v:line>
            <v:line style="position:absolute" from="720,11779" to="1701,11779" stroked="true" strokeweight=".5pt" strokecolor="#000000">
              <v:stroke dashstyle="solid"/>
            </v:line>
            <v:line style="position:absolute" from="1701,11779" to="2807,11779" stroked="true" strokeweight=".5pt" strokecolor="#000000">
              <v:stroke dashstyle="solid"/>
            </v:line>
            <v:line style="position:absolute" from="2806,11779" to="3909,11779" stroked="true" strokeweight=".5pt" strokecolor="#000000">
              <v:stroke dashstyle="solid"/>
            </v:line>
            <v:line style="position:absolute" from="3909,11779" to="5397,11779" stroked="true" strokeweight=".5pt" strokecolor="#000000">
              <v:stroke dashstyle="solid"/>
            </v:line>
            <v:line style="position:absolute" from="5397,11779" to="9372,11779" stroked="true" strokeweight=".5pt" strokecolor="#000000">
              <v:stroke dashstyle="solid"/>
            </v:line>
            <v:line style="position:absolute" from="725,12718" to="725,11784" stroked="true" strokeweight=".039pt" strokecolor="#000000">
              <v:stroke dashstyle="solid"/>
            </v:line>
            <v:line style="position:absolute" from="9367,12718" to="9367,11784" stroked="true" strokeweight=".039pt" strokecolor="#000000">
              <v:stroke dashstyle="solid"/>
            </v:line>
            <v:shape style="position:absolute;left:5594;top:2530;width:219;height:242" type="#_x0000_t75" stroked="false">
              <v:imagedata r:id="rId54" o:title=""/>
            </v:shape>
            <v:shape style="position:absolute;left:2624;top:9450;width:139;height:153" type="#_x0000_t75" stroked="false">
              <v:imagedata r:id="rId55" o:title=""/>
            </v:shape>
            <v:shape style="position:absolute;left:4305;top:9840;width:140;height:155" type="#_x0000_t75" stroked="false">
              <v:imagedata r:id="rId56" o:title=""/>
            </v:shape>
            <w10:wrap type="none"/>
          </v:group>
        </w:pict>
      </w:r>
      <w:r>
        <w:rPr>
          <w:color w:val="F9C419"/>
        </w:rPr>
        <w:t>Department of Health Promotion and Community Health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9"/>
        <w:rPr>
          <w:rFonts w:ascii="Arial"/>
          <w:b/>
          <w:sz w:val="47"/>
        </w:rPr>
      </w:pPr>
    </w:p>
    <w:p>
      <w:pPr>
        <w:pStyle w:val="BodyText"/>
        <w:spacing w:line="249" w:lineRule="auto"/>
        <w:ind w:left="6881" w:right="968"/>
        <w:rPr>
          <w:rFonts w:ascii="Arial"/>
        </w:rPr>
      </w:pPr>
      <w:r>
        <w:rPr>
          <w:rFonts w:ascii="Arial"/>
        </w:rPr>
        <w:t>The Department offers programmes in Certificate, Diploma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3"/>
        </w:rPr>
      </w:pPr>
    </w:p>
    <w:tbl>
      <w:tblPr>
        <w:tblW w:w="0" w:type="auto"/>
        <w:jc w:val="left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5"/>
        <w:gridCol w:w="1719"/>
        <w:gridCol w:w="817"/>
        <w:gridCol w:w="1334"/>
        <w:gridCol w:w="4017"/>
      </w:tblGrid>
      <w:tr>
        <w:trPr>
          <w:trHeight w:val="602" w:hRule="atLeast"/>
        </w:trPr>
        <w:tc>
          <w:tcPr>
            <w:tcW w:w="1005" w:type="dxa"/>
            <w:shd w:val="clear" w:color="auto" w:fill="F8BE1C"/>
          </w:tcPr>
          <w:p>
            <w:pPr>
              <w:pStyle w:val="TableParagraph"/>
              <w:spacing w:before="38"/>
              <w:ind w:left="46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</w:t>
            </w:r>
          </w:p>
          <w:p>
            <w:pPr>
              <w:pStyle w:val="TableParagraph"/>
              <w:spacing w:before="112"/>
              <w:ind w:left="46"/>
              <w:rPr>
                <w:b/>
                <w:sz w:val="18"/>
              </w:rPr>
            </w:pPr>
            <w:r>
              <w:rPr>
                <w:b/>
                <w:color w:val="621321"/>
                <w:w w:val="95"/>
                <w:sz w:val="18"/>
              </w:rPr>
              <w:t>Programme</w:t>
            </w:r>
          </w:p>
        </w:tc>
        <w:tc>
          <w:tcPr>
            <w:tcW w:w="1719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46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817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6" w:right="22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334" w:type="dxa"/>
            <w:shd w:val="clear" w:color="auto" w:fill="F8BE1C"/>
          </w:tcPr>
          <w:p>
            <w:pPr>
              <w:pStyle w:val="TableParagraph"/>
              <w:spacing w:line="194" w:lineRule="exact" w:before="18"/>
              <w:ind w:left="83" w:right="67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</w:t>
            </w:r>
            <w:r>
              <w:rPr>
                <w:b/>
                <w:color w:val="621321"/>
                <w:w w:val="95"/>
                <w:sz w:val="18"/>
              </w:rPr>
              <w:t>Where Course </w:t>
            </w:r>
            <w:r>
              <w:rPr>
                <w:b/>
                <w:color w:val="621321"/>
                <w:sz w:val="18"/>
              </w:rPr>
              <w:t>is Offered</w:t>
            </w:r>
          </w:p>
        </w:tc>
        <w:tc>
          <w:tcPr>
            <w:tcW w:w="4017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973" w:hRule="atLeast"/>
        </w:trPr>
        <w:tc>
          <w:tcPr>
            <w:tcW w:w="100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43"/>
              <w:ind w:left="48"/>
              <w:rPr>
                <w:sz w:val="17"/>
              </w:rPr>
            </w:pPr>
            <w:r>
              <w:rPr>
                <w:sz w:val="17"/>
              </w:rPr>
              <w:t>Certificate</w:t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48"/>
              <w:rPr>
                <w:sz w:val="17"/>
              </w:rPr>
            </w:pPr>
            <w:r>
              <w:rPr>
                <w:sz w:val="17"/>
              </w:rPr>
              <w:t>Community Health Assistant</w:t>
            </w:r>
          </w:p>
        </w:tc>
        <w:tc>
          <w:tcPr>
            <w:tcW w:w="8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0"/>
              <w:ind w:left="107" w:right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 years</w:t>
            </w:r>
          </w:p>
        </w:tc>
        <w:tc>
          <w:tcPr>
            <w:tcW w:w="1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23" w:lineRule="auto"/>
              <w:ind w:left="50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40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190" w:lineRule="exact" w:before="18"/>
              <w:ind w:left="50" w:right="34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KCSE Mean Grade of C-, with D+ in English </w:t>
            </w:r>
            <w:r>
              <w:rPr>
                <w:spacing w:val="-7"/>
                <w:w w:val="105"/>
                <w:sz w:val="17"/>
              </w:rPr>
              <w:t>or </w:t>
            </w:r>
            <w:r>
              <w:rPr>
                <w:w w:val="105"/>
                <w:sz w:val="17"/>
              </w:rPr>
              <w:t>Kiswahili, D+ in Biology OR Biological sciences.  D</w:t>
            </w:r>
            <w:r>
              <w:rPr>
                <w:spacing w:val="-1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following;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Mathematics,</w:t>
            </w:r>
            <w:r>
              <w:rPr>
                <w:spacing w:val="-18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Chemistry, </w:t>
            </w:r>
            <w:r>
              <w:rPr>
                <w:w w:val="105"/>
                <w:sz w:val="17"/>
              </w:rPr>
              <w:t>Physics or Physical Sciences or</w:t>
            </w:r>
            <w:r>
              <w:rPr>
                <w:spacing w:val="-4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Foundation course in Community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Health</w:t>
            </w:r>
          </w:p>
        </w:tc>
      </w:tr>
      <w:tr>
        <w:trPr>
          <w:trHeight w:val="880" w:hRule="atLeast"/>
        </w:trPr>
        <w:tc>
          <w:tcPr>
            <w:tcW w:w="10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30" w:lineRule="auto" w:before="161"/>
              <w:ind w:left="48" w:right="86"/>
              <w:rPr>
                <w:sz w:val="17"/>
              </w:rPr>
            </w:pPr>
            <w:r>
              <w:rPr>
                <w:sz w:val="17"/>
              </w:rPr>
              <w:t>Health Promotion for the Deaf </w:t>
            </w:r>
            <w:r>
              <w:rPr>
                <w:spacing w:val="-3"/>
                <w:sz w:val="17"/>
              </w:rPr>
              <w:t>(CHPD), </w:t>
            </w:r>
            <w:r>
              <w:rPr>
                <w:sz w:val="17"/>
              </w:rPr>
              <w:t>deaf students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only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15"/>
              <w:ind w:left="107" w:right="95"/>
              <w:jc w:val="center"/>
              <w:rPr>
                <w:sz w:val="17"/>
              </w:rPr>
            </w:pPr>
            <w:r>
              <w:rPr>
                <w:sz w:val="17"/>
              </w:rPr>
              <w:t>2years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9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23" w:lineRule="auto"/>
              <w:ind w:left="50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30" w:lineRule="auto" w:before="66"/>
              <w:ind w:left="50" w:right="35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KCSE Mean Grade D+, with D+ in English </w:t>
            </w:r>
            <w:r>
              <w:rPr>
                <w:spacing w:val="-9"/>
                <w:w w:val="105"/>
                <w:sz w:val="17"/>
              </w:rPr>
              <w:t>or </w:t>
            </w:r>
            <w:r>
              <w:rPr>
                <w:w w:val="105"/>
                <w:sz w:val="17"/>
              </w:rPr>
              <w:t>Kiswahili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spacing w:val="-3"/>
                <w:w w:val="105"/>
                <w:sz w:val="17"/>
              </w:rPr>
              <w:t>Kenya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Sign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Language,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in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Biology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and </w:t>
            </w:r>
            <w:r>
              <w:rPr>
                <w:w w:val="105"/>
                <w:sz w:val="17"/>
              </w:rPr>
              <w:t>any</w:t>
            </w:r>
            <w:r>
              <w:rPr>
                <w:spacing w:val="-2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one</w:t>
            </w:r>
            <w:r>
              <w:rPr>
                <w:spacing w:val="-2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of</w:t>
            </w:r>
            <w:r>
              <w:rPr>
                <w:spacing w:val="-2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the</w:t>
            </w:r>
            <w:r>
              <w:rPr>
                <w:spacing w:val="-2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following:</w:t>
            </w:r>
            <w:r>
              <w:rPr>
                <w:spacing w:val="-2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Mathematics,</w:t>
            </w:r>
            <w:r>
              <w:rPr>
                <w:spacing w:val="-2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Chemistry, Physics,</w:t>
            </w:r>
            <w:r>
              <w:rPr>
                <w:spacing w:val="-3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Agriculture,</w:t>
            </w:r>
            <w:r>
              <w:rPr>
                <w:spacing w:val="-3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Social</w:t>
            </w:r>
            <w:r>
              <w:rPr>
                <w:spacing w:val="-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Studies</w:t>
            </w:r>
            <w:r>
              <w:rPr>
                <w:spacing w:val="-3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or</w:t>
            </w:r>
            <w:r>
              <w:rPr>
                <w:spacing w:val="-3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C.R.E/I.R.E</w:t>
            </w:r>
          </w:p>
        </w:tc>
      </w:tr>
      <w:tr>
        <w:trPr>
          <w:trHeight w:val="786" w:hRule="atLeast"/>
        </w:trPr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89"/>
              <w:ind w:left="48"/>
              <w:rPr>
                <w:sz w:val="17"/>
              </w:rPr>
            </w:pPr>
            <w:r>
              <w:rPr>
                <w:w w:val="105"/>
                <w:sz w:val="17"/>
              </w:rPr>
              <w:t>Diploma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Health Promotion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10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 years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23" w:lineRule="auto"/>
              <w:ind w:left="50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190" w:lineRule="exact" w:before="20"/>
              <w:ind w:left="50" w:right="34"/>
              <w:jc w:val="both"/>
              <w:rPr>
                <w:sz w:val="17"/>
              </w:rPr>
            </w:pPr>
            <w:r>
              <w:rPr>
                <w:sz w:val="17"/>
              </w:rPr>
              <w:t>KCSE Mean Grade of C, C in English or Kiswahili and C- in Biology/ Biological Sciences, D+ in </w:t>
            </w:r>
            <w:r>
              <w:rPr>
                <w:spacing w:val="-7"/>
                <w:sz w:val="17"/>
              </w:rPr>
              <w:t>any </w:t>
            </w:r>
            <w:r>
              <w:rPr>
                <w:sz w:val="17"/>
              </w:rPr>
              <w:t>one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following: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Mathematics,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Physics/Physical Science 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Chemistry</w:t>
            </w:r>
          </w:p>
        </w:tc>
      </w:tr>
      <w:tr>
        <w:trPr>
          <w:trHeight w:val="565" w:hRule="atLeast"/>
        </w:trPr>
        <w:tc>
          <w:tcPr>
            <w:tcW w:w="10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30" w:lineRule="auto" w:before="169"/>
              <w:ind w:left="48" w:right="281"/>
              <w:rPr>
                <w:sz w:val="17"/>
              </w:rPr>
            </w:pPr>
            <w:r>
              <w:rPr>
                <w:w w:val="105"/>
                <w:sz w:val="17"/>
              </w:rPr>
              <w:t>Higher Diploma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30" w:lineRule="auto" w:before="98"/>
              <w:ind w:left="48" w:right="338"/>
              <w:rPr>
                <w:sz w:val="17"/>
              </w:rPr>
            </w:pPr>
            <w:r>
              <w:rPr>
                <w:sz w:val="17"/>
              </w:rPr>
              <w:t>Health Education and Promotion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3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 year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3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Nairobi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30" w:lineRule="auto" w:before="98"/>
              <w:ind w:left="50"/>
              <w:rPr>
                <w:sz w:val="17"/>
              </w:rPr>
            </w:pPr>
            <w:r>
              <w:rPr>
                <w:sz w:val="17"/>
              </w:rPr>
              <w:t>Any health related Diploma </w:t>
            </w:r>
            <w:r>
              <w:rPr>
                <w:w w:val="95"/>
                <w:sz w:val="17"/>
              </w:rPr>
              <w:t>/ </w:t>
            </w:r>
            <w:r>
              <w:rPr>
                <w:sz w:val="17"/>
              </w:rPr>
              <w:t>Social Science from a recognized institution.</w:t>
            </w:r>
          </w:p>
        </w:tc>
      </w:tr>
      <w:tr>
        <w:trPr>
          <w:trHeight w:val="596" w:hRule="atLeast"/>
        </w:trPr>
        <w:tc>
          <w:tcPr>
            <w:tcW w:w="100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190" w:lineRule="exact" w:before="20"/>
              <w:ind w:left="48" w:right="338"/>
              <w:rPr>
                <w:sz w:val="17"/>
              </w:rPr>
            </w:pPr>
            <w:r>
              <w:rPr>
                <w:w w:val="105"/>
                <w:sz w:val="17"/>
              </w:rPr>
              <w:t>Community Health and HIV Management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 year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Nairobi</w:t>
            </w:r>
          </w:p>
        </w:tc>
        <w:tc>
          <w:tcPr>
            <w:tcW w:w="4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w w:val="105"/>
                <w:sz w:val="17"/>
              </w:rPr>
              <w:t>Any health related Diploma</w:t>
            </w:r>
          </w:p>
        </w:tc>
      </w:tr>
    </w:tbl>
    <w:p>
      <w:pPr>
        <w:pStyle w:val="BodyText"/>
        <w:spacing w:before="4"/>
        <w:rPr>
          <w:rFonts w:ascii="Arial"/>
          <w:sz w:val="17"/>
        </w:rPr>
      </w:pPr>
    </w:p>
    <w:p>
      <w:pPr>
        <w:pStyle w:val="Heading1"/>
        <w:spacing w:before="85"/>
        <w:ind w:left="725"/>
      </w:pPr>
      <w:r>
        <w:rPr>
          <w:color w:val="F9C419"/>
        </w:rPr>
        <w:t>Department of Orthopaedic Technology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49" w:lineRule="auto"/>
        <w:ind w:left="5985" w:right="1041"/>
        <w:rPr>
          <w:rFonts w:ascii="Arial"/>
        </w:rPr>
      </w:pPr>
      <w:r>
        <w:rPr/>
        <w:pict>
          <v:group style="position:absolute;margin-left:36pt;margin-top:69.914894pt;width:432.6pt;height:29.1pt;mso-position-horizontal-relative:page;mso-position-vertical-relative:paragraph;z-index:15759360" coordorigin="720,1398" coordsize="8652,582">
            <v:shape style="position:absolute;left:5397;top:1403;width:3970;height:572" type="#_x0000_t202" filled="false" stroked="true" strokeweight=".5pt" strokecolor="#000000">
              <v:textbox inset="0,0,0,0">
                <w:txbxContent>
                  <w:p>
                    <w:pPr>
                      <w:spacing w:before="178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Minimum Entry Requirements</w:t>
                    </w:r>
                  </w:p>
                </w:txbxContent>
              </v:textbox>
              <v:stroke dashstyle="solid"/>
              <w10:wrap type="none"/>
            </v:shape>
            <v:shape style="position:absolute;left:3909;top:1403;width:1488;height:572" type="#_x0000_t202" filled="false" stroked="true" strokeweight=".5pt" strokecolor="#000000">
              <v:textbox inset="0,0,0,0">
                <w:txbxContent>
                  <w:p>
                    <w:pPr>
                      <w:spacing w:line="223" w:lineRule="auto" w:before="0"/>
                      <w:ind w:left="53" w:right="52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KMTC Campus Where Course is Offered</w:t>
                    </w:r>
                  </w:p>
                </w:txbxContent>
              </v:textbox>
              <v:stroke dashstyle="solid"/>
              <w10:wrap type="none"/>
            </v:shape>
            <v:shape style="position:absolute;left:2806;top:1403;width:1103;height:572" type="#_x0000_t202" filled="false" stroked="true" strokeweight=".5pt" strokecolor="#000000">
              <v:textbox inset="0,0,0,0">
                <w:txbxContent>
                  <w:p>
                    <w:pPr>
                      <w:spacing w:before="178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Duration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701;top:1403;width:1106;height:572" type="#_x0000_t202" filled="false" stroked="true" strokeweight=".5pt" strokecolor="#000000">
              <v:textbox inset="0,0,0,0">
                <w:txbxContent>
                  <w:p>
                    <w:pPr>
                      <w:spacing w:before="178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Course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403;width:977;height:572" type="#_x0000_t202" filled="false" stroked="true" strokeweight=".5pt" strokecolor="#000000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sz w:val="18"/>
                      </w:rPr>
                      <w:t>Academic</w:t>
                    </w:r>
                  </w:p>
                  <w:p>
                    <w:pPr>
                      <w:spacing w:before="1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621321"/>
                        <w:w w:val="95"/>
                        <w:sz w:val="18"/>
                      </w:rPr>
                      <w:t>Programme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</w:rPr>
        <w:t>The</w:t>
      </w:r>
      <w:r>
        <w:rPr>
          <w:rFonts w:ascii="Arial"/>
          <w:spacing w:val="-25"/>
        </w:rPr>
        <w:t> </w:t>
      </w:r>
      <w:r>
        <w:rPr>
          <w:rFonts w:ascii="Arial"/>
        </w:rPr>
        <w:t>Department</w:t>
      </w:r>
      <w:r>
        <w:rPr>
          <w:rFonts w:ascii="Arial"/>
          <w:spacing w:val="-25"/>
        </w:rPr>
        <w:t> </w:t>
      </w:r>
      <w:r>
        <w:rPr>
          <w:rFonts w:ascii="Arial"/>
        </w:rPr>
        <w:t>offers</w:t>
      </w:r>
      <w:r>
        <w:rPr>
          <w:rFonts w:ascii="Arial"/>
          <w:spacing w:val="-25"/>
        </w:rPr>
        <w:t> </w:t>
      </w:r>
      <w:r>
        <w:rPr>
          <w:rFonts w:ascii="Arial"/>
        </w:rPr>
        <w:t>programmes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in </w:t>
      </w:r>
      <w:r>
        <w:rPr>
          <w:rFonts w:ascii="Arial"/>
        </w:rPr>
        <w:t>Diploma and Higher</w:t>
      </w:r>
      <w:r>
        <w:rPr>
          <w:rFonts w:ascii="Arial"/>
          <w:spacing w:val="5"/>
        </w:rPr>
        <w:t> </w:t>
      </w:r>
      <w:r>
        <w:rPr>
          <w:rFonts w:ascii="Arial"/>
        </w:rPr>
        <w:t>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2"/>
        </w:rPr>
      </w:pPr>
      <w:r>
        <w:rPr/>
        <w:pict>
          <v:shape style="position:absolute;margin-left:36.269501pt;margin-top:8.513124pt;width:48.8pt;height:46.75pt;mso-position-horizontal-relative:page;mso-position-vertical-relative:paragraph;z-index:-15706624;mso-wrap-distance-left:0;mso-wrap-distance-right:0" type="#_x0000_t202" filled="true" fillcolor="#faf3d5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spacing w:before="140"/>
                    <w:ind w:left="25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Diploma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85.087097pt;margin-top:8.513124pt;width:55.25pt;height:46.75pt;mso-position-horizontal-relative:page;mso-position-vertical-relative:paragraph;z-index:-15706112;mso-wrap-distance-left:0;mso-wrap-distance-right:0" type="#_x0000_t202" filled="true" fillcolor="#faf0b0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Arial"/>
                      <w:sz w:val="24"/>
                    </w:rPr>
                  </w:pPr>
                </w:p>
                <w:p>
                  <w:pPr>
                    <w:spacing w:line="230" w:lineRule="auto" w:before="0"/>
                    <w:ind w:left="2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Orthopaedic </w:t>
                  </w:r>
                  <w:r>
                    <w:rPr>
                      <w:w w:val="105"/>
                      <w:sz w:val="17"/>
                    </w:rPr>
                    <w:t>Technology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40.344498pt;margin-top:8.513124pt;width:55.15pt;height:46.75pt;mso-position-horizontal-relative:page;mso-position-vertical-relative:paragraph;z-index:-15705600;mso-wrap-distance-left:0;mso-wrap-distance-right:0" type="#_x0000_t202" filled="true" fillcolor="#faf3d5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spacing w:before="139"/>
                    <w:ind w:left="283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3 years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95.487503pt;margin-top:8.513124pt;width:74.4pt;height:46.75pt;mso-position-horizontal-relative:page;mso-position-vertical-relative:paragraph;z-index:-15705088;mso-wrap-distance-left:0;mso-wrap-distance-right:0" type="#_x0000_t202" filled="true" fillcolor="#faf3d5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Arial"/>
                      <w:sz w:val="24"/>
                    </w:rPr>
                  </w:pPr>
                </w:p>
                <w:p>
                  <w:pPr>
                    <w:spacing w:line="223" w:lineRule="auto" w:before="0"/>
                    <w:ind w:left="25" w:right="316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Selected KMTC Campuses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69.887512pt;margin-top:8.513124pt;width:198.45pt;height:46.75pt;mso-position-horizontal-relative:page;mso-position-vertical-relative:paragraph;z-index:-15704576;mso-wrap-distance-left:0;mso-wrap-distance-right:0" type="#_x0000_t202" filled="true" fillcolor="#faf0b0" stroked="false">
            <v:textbox inset="0,0,0,0">
              <w:txbxContent>
                <w:p>
                  <w:pPr>
                    <w:spacing w:line="230" w:lineRule="auto" w:before="0"/>
                    <w:ind w:left="25" w:right="22" w:firstLine="0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KCSE with Mean Grade of C , with C in English or Kiswahili and C- in Biology/ Biological Sciences, D+ in any of the following: Physics/Physical Sciences, Mathematics, Chemistry, Woodwork, Metalwork or Technical Drawing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spacing w:before="1"/>
        <w:ind w:left="0" w:right="977" w:firstLine="0"/>
        <w:jc w:val="right"/>
        <w:rPr>
          <w:sz w:val="16"/>
        </w:rPr>
      </w:pPr>
      <w:r>
        <w:rPr/>
        <w:pict>
          <v:group style="position:absolute;margin-left:36.230499pt;margin-top:-37.738781pt;width:432.15pt;height:28.05pt;mso-position-horizontal-relative:page;mso-position-vertical-relative:paragraph;z-index:15756288" coordorigin="725,-755" coordsize="8643,561">
            <v:shape style="position:absolute;left:5397;top:-755;width:3970;height:561" type="#_x0000_t202" filled="true" fillcolor="#faf0b0" stroked="true" strokeweight=".039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Diploma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in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Orthopaedic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Technology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or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its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equivalent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909;top:-755;width:1488;height:561" type="#_x0000_t202" filled="true" fillcolor="#faf3d5" stroked="true" strokeweight=".039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Nairobi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06;top:-755;width:1103;height:561" type="#_x0000_t202" filled="true" fillcolor="#faf3d5" stroked="true" strokeweight=".039pt" strokecolor="#000000">
              <v:textbox inset="0,0,0,0">
                <w:txbxContent>
                  <w:p>
                    <w:pPr>
                      <w:spacing w:line="230" w:lineRule="auto" w:before="1"/>
                      <w:ind w:left="193" w:right="192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 year (Distance learning)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701;top:-755;width:1106;height:561" type="#_x0000_t202" filled="true" fillcolor="#faf0b0" stroked="true" strokeweight=".039pt" strokecolor="#000000">
              <v:textbox inset="0,0,0,0">
                <w:txbxContent>
                  <w:p>
                    <w:pPr>
                      <w:spacing w:line="230" w:lineRule="auto" w:before="96"/>
                      <w:ind w:left="25" w:right="35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Orthotics </w:t>
                    </w:r>
                    <w:r>
                      <w:rPr>
                        <w:w w:val="105"/>
                        <w:sz w:val="17"/>
                      </w:rPr>
                      <w:t>Option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5;top:-755;width:977;height:561" type="#_x0000_t202" filled="true" fillcolor="#faf3d5" stroked="true" strokeweight=".039pt" strokecolor="#000000">
              <v:textbox inset="0,0,0,0">
                <w:txbxContent>
                  <w:p>
                    <w:pPr>
                      <w:spacing w:line="230" w:lineRule="auto" w:before="96"/>
                      <w:ind w:left="25" w:right="28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Higher Diploma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61.223pt;margin-top:-9.695381pt;width:102.8pt;height:44.75pt;mso-position-horizontal-relative:page;mso-position-vertical-relative:paragraph;z-index:15759872" type="#_x0000_t202" filled="true" fillcolor="#621321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spacing w:before="106"/>
                    <w:ind w:left="360" w:right="0" w:firstLine="0"/>
                    <w:jc w:val="left"/>
                    <w:rPr>
                      <w:b/>
                      <w:sz w:val="16"/>
                    </w:rPr>
                  </w:pPr>
                  <w:hyperlink r:id="rId13">
                    <w:r>
                      <w:rPr>
                        <w:b/>
                        <w:color w:val="FFFFFF"/>
                        <w:sz w:val="16"/>
                      </w:rPr>
                      <w:t>www.kmtc.ac.ke</w:t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4.83680pt;margin-top:5.995519pt;width:9.9pt;height:9.550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621321"/>
          <w:sz w:val="16"/>
        </w:rPr>
        <w:t>Training for Better Health</w:t>
      </w:r>
    </w:p>
    <w:p>
      <w:pPr>
        <w:spacing w:after="0"/>
        <w:jc w:val="right"/>
        <w:rPr>
          <w:sz w:val="16"/>
        </w:rPr>
        <w:sectPr>
          <w:pgSz w:w="9980" w:h="14180"/>
          <w:pgMar w:top="360" w:bottom="0" w:left="0" w:right="0"/>
        </w:sectPr>
      </w:pPr>
    </w:p>
    <w:p>
      <w:pPr>
        <w:pStyle w:val="Heading1"/>
        <w:ind w:left="724"/>
      </w:pPr>
      <w:r>
        <w:rPr/>
        <w:pict>
          <v:group style="position:absolute;margin-left:0pt;margin-top:-.000989pt;width:498.9pt;height:708.7pt;mso-position-horizontal-relative:page;mso-position-vertical-relative:page;z-index:-17618432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rect style="position:absolute;left:40;top:0;width:9938;height:13256" filled="true" fillcolor="#fffac2" stroked="false">
              <v:fill type="solid"/>
            </v:rect>
            <v:shape style="position:absolute;left:720;top:6522;width:7042;height:3776" type="#_x0000_t75" stroked="false">
              <v:imagedata r:id="rId57" o:title=""/>
            </v:shape>
            <v:shape style="position:absolute;left:724;top:-1;width:6908;height:4021" type="#_x0000_t75" stroked="false">
              <v:imagedata r:id="rId58" o:title=""/>
            </v:shape>
            <v:shape style="position:absolute;left:17;top:6119;width:4536;height:542" coordorigin="17,6120" coordsize="4536,542" path="m4322,6120l17,6120,17,6662,4553,6662,4322,6120xe" filled="true" fillcolor="#ffc60b" stroked="false">
              <v:path arrowok="t"/>
              <v:fill type="solid"/>
            </v:shape>
            <v:shape style="position:absolute;left:17;top:6119;width:4728;height:542" coordorigin="17,6120" coordsize="4728,542" path="m4041,6120l17,6120,17,6662,4745,6662,4041,6120xe" filled="true" fillcolor="#6a1825" stroked="false">
              <v:path arrowok="t"/>
              <v:fill type="solid"/>
            </v:shape>
            <v:shape style="position:absolute;left:0;top:-1;width:4168;height:843" coordorigin="0,0" coordsize="4168,843" path="m3965,0l0,0,0,843,4167,843,3965,0xe" filled="true" fillcolor="#f8be1c" stroked="false">
              <v:path arrowok="t"/>
              <v:fill type="solid"/>
            </v:shape>
            <v:shape style="position:absolute;left:0;top:-1;width:4344;height:843" coordorigin="0,0" coordsize="4344,843" path="m3727,0l0,0,0,843,4344,843,3727,0xe" filled="true" fillcolor="#621321" stroked="false">
              <v:path arrowok="t"/>
              <v:fill type="solid"/>
            </v:shape>
            <v:shape style="position:absolute;left:6421;top:2790;width:3557;height:6749" coordorigin="6422,2790" coordsize="3557,6749" path="m9978,8544l6861,8544,6422,9539,9978,9539,9978,8544xm9978,2790l7036,2790,6636,3621,9978,3621,9978,2790xe" filled="true" fillcolor="#f8be1c" stroked="false">
              <v:path arrowok="t"/>
              <v:fill type="solid"/>
            </v:shape>
            <v:line style="position:absolute" from="3490,6130" to="9209,6130" stroked="true" strokeweight="1pt" strokecolor="#6a1825">
              <v:stroke dashstyle="dot"/>
            </v:line>
            <v:shape style="position:absolute;left:9267;top:6133;width:202;height:218" coordorigin="9267,6134" coordsize="202,218" path="m9267,6134l9312,6145,9364,6168,9413,6207,9451,6266,9469,6351e" filled="false" stroked="true" strokeweight="1pt" strokecolor="#6a1825">
              <v:path arrowok="t"/>
              <v:stroke dashstyle="dot"/>
            </v:shape>
            <v:line style="position:absolute" from="9469,6410" to="9469,13293" stroked="true" strokeweight="1pt" strokecolor="#6a1825">
              <v:stroke dashstyle="dot"/>
            </v:line>
            <v:shape style="position:absolute;left:3449;top:6130;width:6020;height:7183" coordorigin="3450,6130" coordsize="6020,7183" path="m3450,6130l3450,6130m9229,6130l9229,6130m9469,6370l9469,6370m9469,13313l9469,13313e" filled="false" stroked="true" strokeweight="1pt" strokecolor="#6a1825">
              <v:path arrowok="t"/>
              <v:stroke dashstyle="solid"/>
            </v:shape>
            <v:shape style="position:absolute;left:4635;top:1163;width:274;height:198" type="#_x0000_t75" stroked="false">
              <v:imagedata r:id="rId59" o:title=""/>
            </v:shape>
            <v:shape style="position:absolute;left:6487;top:2756;width:211;height:152" type="#_x0000_t75" stroked="false">
              <v:imagedata r:id="rId60" o:title=""/>
            </v:shape>
            <w10:wrap type="none"/>
          </v:group>
        </w:pict>
      </w:r>
      <w:r>
        <w:rPr>
          <w:color w:val="F9C419"/>
        </w:rPr>
        <w:t>Department of Optometry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spacing w:line="249" w:lineRule="auto" w:before="84"/>
        <w:ind w:left="7056" w:right="623"/>
        <w:rPr>
          <w:rFonts w:ascii="Arial"/>
        </w:rPr>
      </w:pPr>
      <w:r>
        <w:rPr>
          <w:rFonts w:ascii="Arial"/>
        </w:rPr>
        <w:t>The Department offers Programmes in Diploma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7"/>
        <w:gridCol w:w="998"/>
        <w:gridCol w:w="897"/>
        <w:gridCol w:w="1921"/>
        <w:gridCol w:w="3695"/>
      </w:tblGrid>
      <w:tr>
        <w:trPr>
          <w:trHeight w:val="538" w:hRule="atLeast"/>
        </w:trPr>
        <w:tc>
          <w:tcPr>
            <w:tcW w:w="1137" w:type="dxa"/>
            <w:shd w:val="clear" w:color="auto" w:fill="F8BE1C"/>
          </w:tcPr>
          <w:p>
            <w:pPr>
              <w:pStyle w:val="TableParagraph"/>
              <w:spacing w:before="6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</w:t>
            </w:r>
          </w:p>
          <w:p>
            <w:pPr>
              <w:pStyle w:val="TableParagraph"/>
              <w:spacing w:line="192" w:lineRule="exact" w:before="112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Programme</w:t>
            </w:r>
          </w:p>
        </w:tc>
        <w:tc>
          <w:tcPr>
            <w:tcW w:w="998" w:type="dxa"/>
            <w:shd w:val="clear" w:color="auto" w:fill="F8BE1C"/>
          </w:tcPr>
          <w:p>
            <w:pPr>
              <w:pStyle w:val="TableParagraph"/>
              <w:spacing w:before="166"/>
              <w:ind w:left="48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897" w:type="dxa"/>
            <w:shd w:val="clear" w:color="auto" w:fill="F8BE1C"/>
          </w:tcPr>
          <w:p>
            <w:pPr>
              <w:pStyle w:val="TableParagraph"/>
              <w:spacing w:before="166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921" w:type="dxa"/>
            <w:shd w:val="clear" w:color="auto" w:fill="F8BE1C"/>
          </w:tcPr>
          <w:p>
            <w:pPr>
              <w:pStyle w:val="TableParagraph"/>
              <w:spacing w:line="223" w:lineRule="auto" w:before="81"/>
              <w:ind w:left="269" w:hanging="17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 Offered</w:t>
            </w:r>
          </w:p>
        </w:tc>
        <w:tc>
          <w:tcPr>
            <w:tcW w:w="3695" w:type="dxa"/>
            <w:shd w:val="clear" w:color="auto" w:fill="F8BE1C"/>
          </w:tcPr>
          <w:p>
            <w:pPr>
              <w:pStyle w:val="TableParagraph"/>
              <w:spacing w:before="166"/>
              <w:ind w:left="48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816" w:hRule="atLeast"/>
        </w:trPr>
        <w:tc>
          <w:tcPr>
            <w:tcW w:w="1137" w:type="dxa"/>
            <w:shd w:val="clear" w:color="auto" w:fill="FAF3D5"/>
          </w:tcPr>
          <w:p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998" w:type="dxa"/>
            <w:shd w:val="clear" w:color="auto" w:fill="FAF0B0"/>
          </w:tcPr>
          <w:p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Optometry</w:t>
            </w:r>
          </w:p>
        </w:tc>
        <w:tc>
          <w:tcPr>
            <w:tcW w:w="897" w:type="dxa"/>
            <w:shd w:val="clear" w:color="auto" w:fill="FAF3D5"/>
          </w:tcPr>
          <w:p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921" w:type="dxa"/>
            <w:shd w:val="clear" w:color="auto" w:fill="FAF3D5"/>
          </w:tcPr>
          <w:p>
            <w:pPr>
              <w:pStyle w:val="TableParagraph"/>
              <w:spacing w:before="1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23" w:lineRule="auto"/>
              <w:ind w:left="47" w:right="651"/>
              <w:rPr>
                <w:sz w:val="18"/>
              </w:rPr>
            </w:pPr>
            <w:r>
              <w:rPr>
                <w:sz w:val="18"/>
              </w:rPr>
              <w:t>Selected KMTC Campuses</w:t>
            </w:r>
          </w:p>
        </w:tc>
        <w:tc>
          <w:tcPr>
            <w:tcW w:w="3695" w:type="dxa"/>
            <w:shd w:val="clear" w:color="auto" w:fill="FAF0B0"/>
          </w:tcPr>
          <w:p>
            <w:pPr>
              <w:pStyle w:val="TableParagraph"/>
              <w:spacing w:line="223" w:lineRule="auto" w:before="17"/>
              <w:ind w:left="48"/>
              <w:rPr>
                <w:sz w:val="18"/>
              </w:rPr>
            </w:pPr>
            <w:r>
              <w:rPr>
                <w:sz w:val="18"/>
              </w:rPr>
              <w:t>Mean Grade C, C in English or Kiswahili and Mathematics</w:t>
            </w:r>
          </w:p>
          <w:p>
            <w:pPr>
              <w:pStyle w:val="TableParagraph"/>
              <w:spacing w:line="194" w:lineRule="exact" w:before="18"/>
              <w:ind w:left="48"/>
              <w:rPr>
                <w:sz w:val="18"/>
              </w:rPr>
            </w:pPr>
            <w:r>
              <w:rPr>
                <w:sz w:val="18"/>
              </w:rPr>
              <w:t>C- in the following: - Biology/ Biological Sciences, Physics/Physical Sciences</w:t>
            </w:r>
          </w:p>
        </w:tc>
      </w:tr>
      <w:tr>
        <w:trPr>
          <w:trHeight w:val="606" w:hRule="atLeast"/>
        </w:trPr>
        <w:tc>
          <w:tcPr>
            <w:tcW w:w="1137" w:type="dxa"/>
            <w:shd w:val="clear" w:color="auto" w:fill="FAF3D5"/>
          </w:tcPr>
          <w:p>
            <w:pPr>
              <w:pStyle w:val="TableParagraph"/>
              <w:spacing w:line="268" w:lineRule="auto" w:before="83"/>
              <w:ind w:left="47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998" w:type="dxa"/>
            <w:shd w:val="clear" w:color="auto" w:fill="FAF0B0"/>
          </w:tcPr>
          <w:p>
            <w:pPr>
              <w:pStyle w:val="TableParagraph"/>
              <w:spacing w:line="223" w:lineRule="auto" w:before="114"/>
              <w:ind w:left="48" w:right="322"/>
              <w:rPr>
                <w:sz w:val="18"/>
              </w:rPr>
            </w:pPr>
            <w:r>
              <w:rPr>
                <w:w w:val="95"/>
                <w:sz w:val="18"/>
              </w:rPr>
              <w:t>Contact </w:t>
            </w:r>
            <w:r>
              <w:rPr>
                <w:sz w:val="18"/>
              </w:rPr>
              <w:t>Lenses</w:t>
            </w:r>
          </w:p>
        </w:tc>
        <w:tc>
          <w:tcPr>
            <w:tcW w:w="897" w:type="dxa"/>
            <w:shd w:val="clear" w:color="auto" w:fill="FAF3D5"/>
          </w:tcPr>
          <w:p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1 year</w:t>
            </w:r>
          </w:p>
        </w:tc>
        <w:tc>
          <w:tcPr>
            <w:tcW w:w="1921" w:type="dxa"/>
            <w:shd w:val="clear" w:color="auto" w:fill="FAF3D5"/>
          </w:tcPr>
          <w:p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Nairobi</w:t>
            </w:r>
          </w:p>
        </w:tc>
        <w:tc>
          <w:tcPr>
            <w:tcW w:w="3695" w:type="dxa"/>
            <w:shd w:val="clear" w:color="auto" w:fill="FAF0B0"/>
          </w:tcPr>
          <w:p>
            <w:pPr>
              <w:pStyle w:val="TableParagraph"/>
              <w:spacing w:line="223" w:lineRule="auto" w:before="114"/>
              <w:ind w:left="48" w:right="29"/>
              <w:rPr>
                <w:sz w:val="18"/>
              </w:rPr>
            </w:pPr>
            <w:r>
              <w:rPr>
                <w:sz w:val="18"/>
              </w:rPr>
              <w:t>Diploma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Optometry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equivalent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5"/>
                <w:sz w:val="18"/>
              </w:rPr>
              <w:t>a </w:t>
            </w:r>
            <w:r>
              <w:rPr>
                <w:sz w:val="18"/>
              </w:rPr>
              <w:t>recognized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institution</w:t>
            </w:r>
          </w:p>
        </w:tc>
      </w:tr>
    </w:tbl>
    <w:p>
      <w:pPr>
        <w:pStyle w:val="BodyText"/>
        <w:rPr>
          <w:rFonts w:ascii="Arial"/>
          <w:sz w:val="28"/>
        </w:rPr>
      </w:pPr>
    </w:p>
    <w:p>
      <w:pPr>
        <w:pStyle w:val="Heading1"/>
        <w:spacing w:before="1"/>
        <w:ind w:left="743"/>
      </w:pPr>
      <w:r>
        <w:rPr>
          <w:color w:val="F9C419"/>
        </w:rPr>
        <w:t>Department of Physiotherapy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249" w:lineRule="auto" w:before="1"/>
        <w:ind w:left="6953" w:right="1076"/>
        <w:rPr>
          <w:rFonts w:ascii="Arial"/>
        </w:rPr>
      </w:pPr>
      <w:r>
        <w:rPr>
          <w:rFonts w:ascii="Arial"/>
        </w:rPr>
        <w:t>The Department offers Programmes in Diploma and Higher 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5"/>
        </w:rPr>
      </w:pPr>
    </w:p>
    <w:tbl>
      <w:tblPr>
        <w:tblW w:w="0" w:type="auto"/>
        <w:jc w:val="left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1639"/>
        <w:gridCol w:w="1322"/>
        <w:gridCol w:w="1463"/>
        <w:gridCol w:w="3210"/>
      </w:tblGrid>
      <w:tr>
        <w:trPr>
          <w:trHeight w:val="604" w:hRule="atLeast"/>
        </w:trPr>
        <w:tc>
          <w:tcPr>
            <w:tcW w:w="999" w:type="dxa"/>
            <w:shd w:val="clear" w:color="auto" w:fill="F8BE1C"/>
          </w:tcPr>
          <w:p>
            <w:pPr>
              <w:pStyle w:val="TableParagraph"/>
              <w:spacing w:before="39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Academic</w:t>
            </w:r>
          </w:p>
          <w:p>
            <w:pPr>
              <w:pStyle w:val="TableParagraph"/>
              <w:spacing w:before="111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w w:val="95"/>
                <w:sz w:val="18"/>
              </w:rPr>
              <w:t>Programme</w:t>
            </w:r>
          </w:p>
        </w:tc>
        <w:tc>
          <w:tcPr>
            <w:tcW w:w="1639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Course</w:t>
            </w:r>
          </w:p>
        </w:tc>
        <w:tc>
          <w:tcPr>
            <w:tcW w:w="1322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left="47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Duration</w:t>
            </w:r>
          </w:p>
        </w:tc>
        <w:tc>
          <w:tcPr>
            <w:tcW w:w="1463" w:type="dxa"/>
            <w:shd w:val="clear" w:color="auto" w:fill="F8BE1C"/>
          </w:tcPr>
          <w:p>
            <w:pPr>
              <w:pStyle w:val="TableParagraph"/>
              <w:spacing w:line="194" w:lineRule="exact" w:before="19"/>
              <w:ind w:left="47" w:right="33"/>
              <w:jc w:val="center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KMTC Campus Where Course is Offered</w:t>
            </w:r>
          </w:p>
        </w:tc>
        <w:tc>
          <w:tcPr>
            <w:tcW w:w="3210" w:type="dxa"/>
            <w:shd w:val="clear" w:color="auto" w:fill="F8BE1C"/>
          </w:tcPr>
          <w:p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left="48"/>
              <w:rPr>
                <w:b/>
                <w:sz w:val="18"/>
              </w:rPr>
            </w:pPr>
            <w:r>
              <w:rPr>
                <w:b/>
                <w:color w:val="621321"/>
                <w:sz w:val="18"/>
              </w:rPr>
              <w:t>Minimum Entry Requirements</w:t>
            </w:r>
          </w:p>
        </w:tc>
      </w:tr>
      <w:tr>
        <w:trPr>
          <w:trHeight w:val="995" w:hRule="atLeast"/>
        </w:trPr>
        <w:tc>
          <w:tcPr>
            <w:tcW w:w="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3"/>
              <w:ind w:left="49"/>
              <w:rPr>
                <w:sz w:val="18"/>
              </w:rPr>
            </w:pPr>
            <w:r>
              <w:rPr>
                <w:w w:val="105"/>
                <w:sz w:val="18"/>
              </w:rPr>
              <w:t>Diploma</w:t>
            </w:r>
          </w:p>
        </w:tc>
        <w:tc>
          <w:tcPr>
            <w:tcW w:w="16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3"/>
              <w:ind w:left="50"/>
              <w:rPr>
                <w:sz w:val="18"/>
              </w:rPr>
            </w:pPr>
            <w:r>
              <w:rPr>
                <w:sz w:val="18"/>
              </w:rPr>
              <w:t>Physiotherapy</w:t>
            </w:r>
          </w:p>
        </w:tc>
        <w:tc>
          <w:tcPr>
            <w:tcW w:w="1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63"/>
              <w:ind w:left="50"/>
              <w:rPr>
                <w:sz w:val="18"/>
              </w:rPr>
            </w:pPr>
            <w:r>
              <w:rPr>
                <w:sz w:val="18"/>
              </w:rPr>
              <w:t>3 years</w:t>
            </w:r>
          </w:p>
        </w:tc>
        <w:tc>
          <w:tcPr>
            <w:tcW w:w="14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23" w:lineRule="auto"/>
              <w:ind w:left="50" w:right="261"/>
              <w:rPr>
                <w:sz w:val="17"/>
              </w:rPr>
            </w:pPr>
            <w:r>
              <w:rPr>
                <w:sz w:val="17"/>
              </w:rPr>
              <w:t>Selected KMTC Campuses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194" w:lineRule="exact" w:before="18"/>
              <w:ind w:left="50" w:right="35"/>
              <w:jc w:val="both"/>
              <w:rPr>
                <w:sz w:val="18"/>
              </w:rPr>
            </w:pPr>
            <w:r>
              <w:rPr>
                <w:sz w:val="18"/>
              </w:rPr>
              <w:t>KCSE minimum aggregate of C with </w:t>
            </w:r>
            <w:r>
              <w:rPr>
                <w:spacing w:val="-12"/>
                <w:sz w:val="18"/>
              </w:rPr>
              <w:t>C </w:t>
            </w:r>
            <w:r>
              <w:rPr>
                <w:sz w:val="18"/>
              </w:rPr>
              <w:t>in English or Kiswahili, C- in </w:t>
            </w:r>
            <w:r>
              <w:rPr>
                <w:spacing w:val="-3"/>
                <w:sz w:val="18"/>
              </w:rPr>
              <w:t>Biology. </w:t>
            </w:r>
            <w:r>
              <w:rPr>
                <w:sz w:val="18"/>
              </w:rPr>
              <w:t>C- in any two of the following:- Chemistry, Physics/Physical Sciences and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Mathematics</w:t>
            </w:r>
          </w:p>
        </w:tc>
      </w:tr>
      <w:tr>
        <w:trPr>
          <w:trHeight w:val="609" w:hRule="atLeast"/>
        </w:trPr>
        <w:tc>
          <w:tcPr>
            <w:tcW w:w="9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23" w:lineRule="auto"/>
              <w:ind w:left="49"/>
              <w:rPr>
                <w:sz w:val="18"/>
              </w:rPr>
            </w:pPr>
            <w:r>
              <w:rPr>
                <w:sz w:val="18"/>
              </w:rPr>
              <w:t>Higher Diploma</w:t>
            </w:r>
          </w:p>
        </w:tc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line="223" w:lineRule="auto" w:before="86"/>
              <w:ind w:left="49" w:right="47"/>
              <w:rPr>
                <w:sz w:val="18"/>
              </w:rPr>
            </w:pPr>
            <w:r>
              <w:rPr>
                <w:sz w:val="18"/>
              </w:rPr>
              <w:t>Orthopedic Manual Therapy (OMT)</w:t>
            </w:r>
          </w:p>
        </w:tc>
        <w:tc>
          <w:tcPr>
            <w:tcW w:w="1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line="194" w:lineRule="exact" w:before="21"/>
              <w:ind w:left="50"/>
              <w:rPr>
                <w:sz w:val="18"/>
              </w:rPr>
            </w:pPr>
            <w:r>
              <w:rPr>
                <w:sz w:val="18"/>
              </w:rPr>
              <w:t>18 Months (Distance learning)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6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Nairobi</w:t>
            </w:r>
          </w:p>
        </w:tc>
        <w:tc>
          <w:tcPr>
            <w:tcW w:w="3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10"/>
              <w:rPr>
                <w:rFonts w:ascii="Arial"/>
                <w:sz w:val="29"/>
              </w:rPr>
            </w:pPr>
          </w:p>
          <w:p>
            <w:pPr>
              <w:pStyle w:val="TableParagraph"/>
              <w:spacing w:line="223" w:lineRule="auto" w:before="1"/>
              <w:ind w:left="50" w:right="35"/>
              <w:jc w:val="both"/>
              <w:rPr>
                <w:sz w:val="18"/>
              </w:rPr>
            </w:pPr>
            <w:r>
              <w:rPr>
                <w:sz w:val="18"/>
              </w:rPr>
              <w:t>Diploma, </w:t>
            </w:r>
            <w:r>
              <w:rPr>
                <w:spacing w:val="-3"/>
                <w:sz w:val="18"/>
              </w:rPr>
              <w:t>Bachelor’s </w:t>
            </w:r>
            <w:r>
              <w:rPr>
                <w:sz w:val="18"/>
              </w:rPr>
              <w:t>Degree or </w:t>
            </w:r>
            <w:r>
              <w:rPr>
                <w:spacing w:val="-5"/>
                <w:sz w:val="18"/>
              </w:rPr>
              <w:t>Master’s </w:t>
            </w:r>
            <w:r>
              <w:rPr>
                <w:w w:val="95"/>
                <w:sz w:val="18"/>
              </w:rPr>
              <w:t>degree in </w:t>
            </w:r>
            <w:r>
              <w:rPr>
                <w:spacing w:val="-3"/>
                <w:w w:val="95"/>
                <w:sz w:val="18"/>
              </w:rPr>
              <w:t>Physiotherapy. </w:t>
            </w:r>
            <w:r>
              <w:rPr>
                <w:w w:val="95"/>
                <w:sz w:val="18"/>
              </w:rPr>
              <w:t>Registered </w:t>
            </w:r>
            <w:r>
              <w:rPr>
                <w:spacing w:val="-4"/>
                <w:w w:val="95"/>
                <w:sz w:val="18"/>
              </w:rPr>
              <w:t>with </w:t>
            </w:r>
            <w:r>
              <w:rPr>
                <w:sz w:val="18"/>
              </w:rPr>
              <w:t>Physiotherapy Council of </w:t>
            </w:r>
            <w:r>
              <w:rPr>
                <w:spacing w:val="-3"/>
                <w:sz w:val="18"/>
              </w:rPr>
              <w:t>Kenya</w:t>
            </w:r>
          </w:p>
        </w:tc>
      </w:tr>
      <w:tr>
        <w:trPr>
          <w:trHeight w:val="645" w:hRule="atLeast"/>
        </w:trPr>
        <w:tc>
          <w:tcPr>
            <w:tcW w:w="99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pStyle w:val="TableParagraph"/>
              <w:spacing w:before="5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9"/>
              <w:rPr>
                <w:sz w:val="18"/>
              </w:rPr>
            </w:pPr>
            <w:r>
              <w:rPr>
                <w:w w:val="95"/>
                <w:sz w:val="18"/>
              </w:rPr>
              <w:t>Neurorehabilitation</w:t>
            </w:r>
          </w:p>
        </w:tc>
        <w:tc>
          <w:tcPr>
            <w:tcW w:w="1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line="223" w:lineRule="auto" w:before="37"/>
              <w:ind w:left="50"/>
              <w:rPr>
                <w:sz w:val="18"/>
              </w:rPr>
            </w:pPr>
            <w:r>
              <w:rPr>
                <w:sz w:val="18"/>
              </w:rPr>
              <w:t>18 Months (Distance learning)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5"/>
          </w:tcPr>
          <w:p>
            <w:pPr>
              <w:pStyle w:val="TableParagraph"/>
              <w:spacing w:before="1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Nairobi</w:t>
            </w:r>
          </w:p>
        </w:tc>
        <w:tc>
          <w:tcPr>
            <w:tcW w:w="321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0B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Arial"/>
          <w:sz w:val="17"/>
        </w:rPr>
      </w:pPr>
    </w:p>
    <w:p>
      <w:pPr>
        <w:tabs>
          <w:tab w:pos="9020" w:val="right" w:leader="none"/>
        </w:tabs>
        <w:spacing w:before="104"/>
        <w:ind w:left="1188" w:right="0" w:firstLine="0"/>
        <w:jc w:val="left"/>
        <w:rPr>
          <w:sz w:val="16"/>
        </w:rPr>
      </w:pP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13</w:t>
      </w:r>
    </w:p>
    <w:p>
      <w:pPr>
        <w:spacing w:after="0"/>
        <w:jc w:val="left"/>
        <w:rPr>
          <w:sz w:val="16"/>
        </w:rPr>
        <w:sectPr>
          <w:pgSz w:w="9980" w:h="14180"/>
          <w:pgMar w:top="360" w:bottom="280" w:left="0" w:right="0"/>
        </w:sectPr>
      </w:pPr>
    </w:p>
    <w:p>
      <w:pPr>
        <w:pStyle w:val="Heading1"/>
        <w:ind w:left="744"/>
      </w:pPr>
      <w:r>
        <w:rPr>
          <w:color w:val="F9C419"/>
        </w:rPr>
        <w:t>Department of Medical Engineering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49" w:lineRule="auto"/>
        <w:ind w:left="6310" w:right="709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5"/>
        </w:rPr>
        <w:t> </w:t>
      </w:r>
      <w:r>
        <w:rPr>
          <w:rFonts w:ascii="Arial"/>
        </w:rPr>
        <w:t>Department</w:t>
      </w:r>
      <w:r>
        <w:rPr>
          <w:rFonts w:ascii="Arial"/>
          <w:spacing w:val="-25"/>
        </w:rPr>
        <w:t> </w:t>
      </w:r>
      <w:r>
        <w:rPr>
          <w:rFonts w:ascii="Arial"/>
        </w:rPr>
        <w:t>offers</w:t>
      </w:r>
      <w:r>
        <w:rPr>
          <w:rFonts w:ascii="Arial"/>
          <w:spacing w:val="-25"/>
        </w:rPr>
        <w:t> </w:t>
      </w:r>
      <w:r>
        <w:rPr>
          <w:rFonts w:ascii="Arial"/>
        </w:rPr>
        <w:t>programmes</w:t>
      </w:r>
      <w:r>
        <w:rPr>
          <w:rFonts w:ascii="Arial"/>
          <w:spacing w:val="-25"/>
        </w:rPr>
        <w:t> </w:t>
      </w:r>
      <w:r>
        <w:rPr>
          <w:rFonts w:ascii="Arial"/>
          <w:spacing w:val="-9"/>
        </w:rPr>
        <w:t>in </w:t>
      </w:r>
      <w:r>
        <w:rPr>
          <w:rFonts w:ascii="Arial"/>
        </w:rPr>
        <w:t>Certificate, Diploma (Pre-service and Upgrading) and Higher</w:t>
      </w:r>
      <w:r>
        <w:rPr>
          <w:rFonts w:ascii="Arial"/>
          <w:spacing w:val="-3"/>
        </w:rPr>
        <w:t> </w:t>
      </w:r>
      <w:r>
        <w:rPr>
          <w:rFonts w:ascii="Arial"/>
        </w:rPr>
        <w:t>Diploma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9980" w:h="14180"/>
          <w:pgMar w:top="360" w:bottom="280" w:left="0" w:right="0"/>
        </w:sectPr>
      </w:pPr>
    </w:p>
    <w:p>
      <w:pPr>
        <w:pStyle w:val="Heading4"/>
        <w:spacing w:line="369" w:lineRule="auto" w:before="130"/>
        <w:ind w:right="-13"/>
      </w:pPr>
      <w:r>
        <w:rPr>
          <w:color w:val="621321"/>
        </w:rPr>
        <w:t>Academic </w:t>
      </w:r>
      <w:r>
        <w:rPr>
          <w:color w:val="621321"/>
          <w:spacing w:val="-2"/>
          <w:w w:val="95"/>
        </w:rPr>
        <w:t>Programme</w:t>
      </w:r>
    </w:p>
    <w:p>
      <w:pPr>
        <w:pStyle w:val="BodyText"/>
        <w:spacing w:before="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before="0"/>
        <w:ind w:left="102" w:right="0" w:firstLine="0"/>
        <w:jc w:val="left"/>
        <w:rPr>
          <w:b/>
          <w:sz w:val="18"/>
        </w:rPr>
      </w:pPr>
      <w:r>
        <w:rPr>
          <w:b/>
          <w:color w:val="621321"/>
          <w:sz w:val="18"/>
        </w:rPr>
        <w:t>Course</w:t>
      </w:r>
    </w:p>
    <w:p>
      <w:pPr>
        <w:pStyle w:val="BodyText"/>
        <w:spacing w:before="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before="0"/>
        <w:ind w:left="668" w:right="0" w:firstLine="0"/>
        <w:jc w:val="left"/>
        <w:rPr>
          <w:b/>
          <w:sz w:val="18"/>
        </w:rPr>
      </w:pPr>
      <w:r>
        <w:rPr>
          <w:b/>
          <w:color w:val="621321"/>
          <w:w w:val="95"/>
          <w:sz w:val="18"/>
        </w:rPr>
        <w:t>Duration</w:t>
      </w:r>
    </w:p>
    <w:p>
      <w:pPr>
        <w:spacing w:line="223" w:lineRule="auto" w:before="109"/>
        <w:ind w:left="256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621321"/>
          <w:sz w:val="18"/>
        </w:rPr>
        <w:t>KMTC Campus Where</w:t>
      </w:r>
      <w:r>
        <w:rPr>
          <w:b/>
          <w:color w:val="621321"/>
          <w:spacing w:val="-34"/>
          <w:sz w:val="18"/>
        </w:rPr>
        <w:t> </w:t>
      </w:r>
      <w:r>
        <w:rPr>
          <w:b/>
          <w:color w:val="621321"/>
          <w:sz w:val="18"/>
        </w:rPr>
        <w:t>Course</w:t>
      </w:r>
      <w:r>
        <w:rPr>
          <w:b/>
          <w:color w:val="621321"/>
          <w:spacing w:val="-34"/>
          <w:sz w:val="18"/>
        </w:rPr>
        <w:t> </w:t>
      </w:r>
      <w:r>
        <w:rPr>
          <w:b/>
          <w:color w:val="621321"/>
          <w:spacing w:val="-9"/>
          <w:sz w:val="18"/>
        </w:rPr>
        <w:t>is </w:t>
      </w:r>
      <w:r>
        <w:rPr>
          <w:b/>
          <w:color w:val="621321"/>
          <w:sz w:val="18"/>
        </w:rPr>
        <w:t>Offered</w:t>
      </w:r>
    </w:p>
    <w:p>
      <w:pPr>
        <w:pStyle w:val="BodyText"/>
        <w:spacing w:before="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before="0"/>
        <w:ind w:left="105" w:right="0" w:firstLine="0"/>
        <w:jc w:val="left"/>
        <w:rPr>
          <w:b/>
          <w:sz w:val="18"/>
        </w:rPr>
      </w:pPr>
      <w:r>
        <w:rPr>
          <w:b/>
          <w:color w:val="621321"/>
          <w:sz w:val="18"/>
        </w:rPr>
        <w:t>Minimum Entry Requirements</w:t>
      </w:r>
    </w:p>
    <w:p>
      <w:pPr>
        <w:spacing w:after="0"/>
        <w:jc w:val="left"/>
        <w:rPr>
          <w:sz w:val="18"/>
        </w:rPr>
        <w:sectPr>
          <w:type w:val="continuous"/>
          <w:pgSz w:w="9980" w:h="14180"/>
          <w:pgMar w:top="1320" w:bottom="280" w:left="0" w:right="0"/>
          <w:cols w:num="5" w:equalWidth="0">
            <w:col w:w="1570" w:space="40"/>
            <w:col w:w="693" w:space="574"/>
            <w:col w:w="1374" w:space="40"/>
            <w:col w:w="1551" w:space="39"/>
            <w:col w:w="40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1"/>
        <w:ind w:left="668"/>
      </w:pPr>
      <w:r>
        <w:rPr>
          <w:w w:val="90"/>
        </w:rPr>
        <w:t>Certificate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668"/>
      </w:pPr>
      <w:r>
        <w:rPr>
          <w:w w:val="105"/>
        </w:rPr>
        <w:t>Diploma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66" w:lineRule="auto" w:before="152"/>
        <w:ind w:left="213" w:right="-9"/>
      </w:pPr>
      <w:r>
        <w:rPr/>
        <w:t>Medical</w:t>
      </w:r>
      <w:r>
        <w:rPr>
          <w:spacing w:val="-29"/>
        </w:rPr>
        <w:t> </w:t>
      </w:r>
      <w:r>
        <w:rPr/>
        <w:t>Engineering </w:t>
      </w:r>
      <w:r>
        <w:rPr>
          <w:spacing w:val="-3"/>
        </w:rPr>
        <w:t>Technology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66" w:lineRule="auto"/>
        <w:ind w:left="213" w:right="-9"/>
      </w:pPr>
      <w:r>
        <w:rPr/>
        <w:t>Medical</w:t>
      </w:r>
      <w:r>
        <w:rPr>
          <w:spacing w:val="-29"/>
        </w:rPr>
        <w:t> </w:t>
      </w:r>
      <w:r>
        <w:rPr/>
        <w:t>Engineering </w:t>
      </w:r>
      <w:r>
        <w:rPr>
          <w:spacing w:val="-3"/>
        </w:rPr>
        <w:t>Technology </w:t>
      </w:r>
      <w:r>
        <w:rPr/>
        <w:t>(Pre- service)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6" w:lineRule="auto" w:before="1"/>
        <w:ind w:left="213" w:right="-9"/>
      </w:pPr>
      <w:r>
        <w:rPr/>
        <w:t>Medical</w:t>
      </w:r>
      <w:r>
        <w:rPr>
          <w:spacing w:val="-29"/>
        </w:rPr>
        <w:t> </w:t>
      </w:r>
      <w:r>
        <w:rPr/>
        <w:t>Engineering </w:t>
      </w:r>
      <w:r>
        <w:rPr>
          <w:spacing w:val="-3"/>
        </w:rPr>
        <w:t>Technology </w:t>
      </w:r>
      <w:r>
        <w:rPr/>
        <w:t>(Upgrading from Certificate to Diploma)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53" w:val="left" w:leader="none"/>
        </w:tabs>
        <w:spacing w:line="240" w:lineRule="auto" w:before="1" w:after="0"/>
        <w:ind w:left="352" w:right="0" w:hanging="151"/>
        <w:jc w:val="left"/>
        <w:rPr>
          <w:sz w:val="18"/>
        </w:rPr>
      </w:pPr>
      <w:r>
        <w:rPr>
          <w:spacing w:val="-5"/>
          <w:w w:val="95"/>
          <w:sz w:val="18"/>
        </w:rPr>
        <w:t>years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53" w:val="left" w:leader="none"/>
        </w:tabs>
        <w:spacing w:line="240" w:lineRule="auto" w:before="146" w:after="0"/>
        <w:ind w:left="352" w:right="0" w:hanging="151"/>
        <w:jc w:val="left"/>
        <w:rPr>
          <w:sz w:val="18"/>
        </w:rPr>
      </w:pPr>
      <w:r>
        <w:rPr>
          <w:spacing w:val="-5"/>
          <w:w w:val="95"/>
          <w:sz w:val="18"/>
        </w:rPr>
        <w:t>years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ind w:left="202"/>
      </w:pPr>
      <w:r>
        <w:rPr/>
        <w:t>2</w:t>
      </w:r>
      <w:r>
        <w:rPr>
          <w:spacing w:val="-21"/>
        </w:rPr>
        <w:t> </w:t>
      </w:r>
      <w:r>
        <w:rPr>
          <w:spacing w:val="-5"/>
        </w:rPr>
        <w:t>years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223" w:lineRule="auto" w:before="0"/>
        <w:ind w:left="395" w:right="-2" w:firstLine="0"/>
        <w:jc w:val="left"/>
        <w:rPr>
          <w:sz w:val="17"/>
        </w:rPr>
      </w:pPr>
      <w:r>
        <w:rPr>
          <w:sz w:val="17"/>
        </w:rPr>
        <w:t>Selected </w:t>
      </w:r>
      <w:r>
        <w:rPr>
          <w:spacing w:val="-5"/>
          <w:sz w:val="17"/>
        </w:rPr>
        <w:t>KMTC </w:t>
      </w:r>
      <w:r>
        <w:rPr>
          <w:sz w:val="17"/>
        </w:rPr>
        <w:t>Campuses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223" w:lineRule="auto" w:before="0"/>
        <w:ind w:left="395" w:right="-2" w:firstLine="0"/>
        <w:jc w:val="left"/>
        <w:rPr>
          <w:sz w:val="17"/>
        </w:rPr>
      </w:pPr>
      <w:r>
        <w:rPr>
          <w:sz w:val="17"/>
        </w:rPr>
        <w:t>Selected </w:t>
      </w:r>
      <w:r>
        <w:rPr>
          <w:spacing w:val="-5"/>
          <w:sz w:val="17"/>
        </w:rPr>
        <w:t>KMTC </w:t>
      </w:r>
      <w:r>
        <w:rPr>
          <w:sz w:val="17"/>
        </w:rPr>
        <w:t>Campuses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223" w:lineRule="auto" w:before="0"/>
        <w:ind w:left="395" w:right="-2" w:firstLine="0"/>
        <w:jc w:val="left"/>
        <w:rPr>
          <w:sz w:val="17"/>
        </w:rPr>
      </w:pPr>
      <w:r>
        <w:rPr>
          <w:sz w:val="17"/>
        </w:rPr>
        <w:t>Selected </w:t>
      </w:r>
      <w:r>
        <w:rPr>
          <w:spacing w:val="-5"/>
          <w:sz w:val="17"/>
        </w:rPr>
        <w:t>KMTC </w:t>
      </w:r>
      <w:r>
        <w:rPr>
          <w:sz w:val="17"/>
        </w:rPr>
        <w:t>Campuses</w:t>
      </w:r>
    </w:p>
    <w:p>
      <w:pPr>
        <w:pStyle w:val="BodyText"/>
        <w:spacing w:line="266" w:lineRule="auto" w:before="153"/>
        <w:ind w:left="294" w:right="588"/>
        <w:jc w:val="both"/>
      </w:pPr>
      <w:r>
        <w:rPr/>
        <w:br w:type="column"/>
      </w:r>
      <w:r>
        <w:rPr/>
        <w:t>KCSE Mean Grade of C-, with C- In English or Kiswahili, D in Mathematics and D in Physics/Physical Sciences or Chemistry. </w:t>
      </w:r>
      <w:r>
        <w:rPr>
          <w:spacing w:val="-16"/>
        </w:rPr>
        <w:t>D </w:t>
      </w:r>
      <w:r>
        <w:rPr/>
        <w:t>in any one of the following: - </w:t>
      </w:r>
      <w:r>
        <w:rPr>
          <w:spacing w:val="-4"/>
        </w:rPr>
        <w:t>Chemistry, </w:t>
      </w:r>
      <w:r>
        <w:rPr/>
        <w:t>Biology/Biological Sciences, </w:t>
      </w:r>
      <w:r>
        <w:rPr>
          <w:spacing w:val="-4"/>
        </w:rPr>
        <w:t>Electricity, </w:t>
      </w:r>
      <w:r>
        <w:rPr/>
        <w:t>Metal Work, </w:t>
      </w:r>
      <w:r>
        <w:rPr>
          <w:spacing w:val="-3"/>
        </w:rPr>
        <w:t>Technical</w:t>
      </w:r>
      <w:r>
        <w:rPr>
          <w:spacing w:val="-35"/>
        </w:rPr>
        <w:t> </w:t>
      </w:r>
      <w:r>
        <w:rPr/>
        <w:t>Drawing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3" w:lineRule="auto"/>
        <w:ind w:left="294" w:right="588"/>
      </w:pPr>
      <w:r>
        <w:rPr/>
        <w:t>Mean</w:t>
      </w:r>
      <w:r>
        <w:rPr>
          <w:spacing w:val="-14"/>
        </w:rPr>
        <w:t> </w:t>
      </w:r>
      <w:r>
        <w:rPr/>
        <w:t>Grade</w:t>
      </w:r>
      <w:r>
        <w:rPr>
          <w:spacing w:val="-14"/>
        </w:rPr>
        <w:t> </w:t>
      </w:r>
      <w:r>
        <w:rPr/>
        <w:t>C,</w:t>
      </w:r>
      <w:r>
        <w:rPr>
          <w:spacing w:val="-13"/>
        </w:rPr>
        <w:t> </w:t>
      </w:r>
      <w:r>
        <w:rPr/>
        <w:t>C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English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Kiswahili</w:t>
      </w:r>
      <w:r>
        <w:rPr>
          <w:spacing w:val="-14"/>
        </w:rPr>
        <w:t> </w:t>
      </w:r>
      <w:r>
        <w:rPr/>
        <w:t>and Mathematics</w:t>
      </w:r>
      <w:r>
        <w:rPr>
          <w:spacing w:val="-33"/>
        </w:rPr>
        <w:t> </w:t>
      </w:r>
      <w:r>
        <w:rPr/>
        <w:t>and</w:t>
      </w:r>
      <w:r>
        <w:rPr>
          <w:spacing w:val="-32"/>
        </w:rPr>
        <w:t> </w:t>
      </w:r>
      <w:r>
        <w:rPr/>
        <w:t>Physics/Physical</w:t>
      </w:r>
      <w:r>
        <w:rPr>
          <w:spacing w:val="-32"/>
        </w:rPr>
        <w:t> </w:t>
      </w:r>
      <w:r>
        <w:rPr/>
        <w:t>Sciences C- in any one of the following: - Biology/ Biological Sciences, Chemistry,</w:t>
      </w:r>
      <w:r>
        <w:rPr>
          <w:spacing w:val="-18"/>
        </w:rPr>
        <w:t> </w:t>
      </w:r>
      <w:r>
        <w:rPr>
          <w:spacing w:val="-4"/>
        </w:rPr>
        <w:t>Electricity, </w:t>
      </w:r>
      <w:r>
        <w:rPr/>
        <w:t>Metal Work, </w:t>
      </w:r>
      <w:r>
        <w:rPr>
          <w:spacing w:val="-3"/>
        </w:rPr>
        <w:t>Technical</w:t>
      </w:r>
      <w:r>
        <w:rPr>
          <w:spacing w:val="-35"/>
        </w:rPr>
        <w:t> </w:t>
      </w:r>
      <w:r>
        <w:rPr/>
        <w:t>Drawing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66" w:lineRule="auto"/>
        <w:ind w:left="294" w:right="588"/>
        <w:jc w:val="both"/>
      </w:pPr>
      <w:r>
        <w:rPr/>
        <w:t>Certificate in Medical Engineering Technology OR an equivalent from a recognized institution</w:t>
      </w:r>
    </w:p>
    <w:p>
      <w:pPr>
        <w:spacing w:after="0" w:line="266" w:lineRule="auto"/>
        <w:jc w:val="both"/>
        <w:sectPr>
          <w:type w:val="continuous"/>
          <w:pgSz w:w="9980" w:h="14180"/>
          <w:pgMar w:top="1320" w:bottom="280" w:left="0" w:right="0"/>
          <w:cols w:num="5" w:equalWidth="0">
            <w:col w:w="1459" w:space="40"/>
            <w:col w:w="1805" w:space="39"/>
            <w:col w:w="750" w:space="39"/>
            <w:col w:w="1520" w:space="40"/>
            <w:col w:w="4288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9980" w:h="14180"/>
          <w:pgMar w:top="13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668"/>
      </w:pPr>
      <w:r>
        <w:rPr/>
        <w:t>Higher Diploma</w:t>
      </w:r>
    </w:p>
    <w:p>
      <w:pPr>
        <w:pStyle w:val="BodyText"/>
        <w:spacing w:before="97"/>
        <w:ind w:left="323"/>
      </w:pPr>
      <w:r>
        <w:rPr/>
        <w:br w:type="column"/>
      </w:r>
      <w:r>
        <w:rPr/>
        <w:t>Diagnostic</w:t>
      </w:r>
      <w:r>
        <w:rPr>
          <w:spacing w:val="-23"/>
        </w:rPr>
        <w:t> </w:t>
      </w:r>
      <w:r>
        <w:rPr>
          <w:spacing w:val="-3"/>
        </w:rPr>
        <w:t>Equipment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66" w:lineRule="auto"/>
        <w:ind w:left="323" w:firstLine="36"/>
      </w:pPr>
      <w:r>
        <w:rPr>
          <w:w w:val="90"/>
        </w:rPr>
        <w:t>Therapeutic </w:t>
      </w:r>
      <w:r>
        <w:rPr/>
        <w:t>Equipment</w:t>
      </w:r>
    </w:p>
    <w:p>
      <w:pPr>
        <w:pStyle w:val="BodyText"/>
        <w:spacing w:before="165"/>
        <w:ind w:left="323"/>
      </w:pPr>
      <w:r>
        <w:rPr>
          <w:w w:val="105"/>
        </w:rPr>
        <w:t>Dialysis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ind w:left="85"/>
      </w:pPr>
      <w:r>
        <w:rPr/>
        <w:t>1 </w:t>
      </w:r>
      <w:r>
        <w:rPr>
          <w:spacing w:val="-6"/>
        </w:rPr>
        <w:t>year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ind w:left="465"/>
      </w:pPr>
      <w:r>
        <w:rPr/>
        <w:t>Nairobi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66" w:lineRule="auto" w:before="146"/>
        <w:ind w:left="668" w:right="588"/>
        <w:jc w:val="both"/>
      </w:pPr>
      <w:r>
        <w:rPr/>
        <w:t>Diploma</w:t>
      </w:r>
      <w:r>
        <w:rPr>
          <w:spacing w:val="-24"/>
        </w:rPr>
        <w:t> </w:t>
      </w:r>
      <w:r>
        <w:rPr/>
        <w:t>in</w:t>
      </w:r>
      <w:r>
        <w:rPr>
          <w:spacing w:val="-23"/>
        </w:rPr>
        <w:t> </w:t>
      </w:r>
      <w:r>
        <w:rPr/>
        <w:t>Medical</w:t>
      </w:r>
      <w:r>
        <w:rPr>
          <w:spacing w:val="-24"/>
        </w:rPr>
        <w:t> </w:t>
      </w:r>
      <w:r>
        <w:rPr/>
        <w:t>Engineering</w:t>
      </w:r>
      <w:r>
        <w:rPr>
          <w:spacing w:val="-37"/>
        </w:rPr>
        <w:t> </w:t>
      </w:r>
      <w:r>
        <w:rPr>
          <w:spacing w:val="-6"/>
        </w:rPr>
        <w:t>Technology, </w:t>
      </w:r>
      <w:r>
        <w:rPr/>
        <w:t>OR an equivalent from a recognized institution</w:t>
      </w:r>
    </w:p>
    <w:p>
      <w:pPr>
        <w:spacing w:after="0" w:line="266" w:lineRule="auto"/>
        <w:jc w:val="both"/>
        <w:sectPr>
          <w:type w:val="continuous"/>
          <w:pgSz w:w="9980" w:h="14180"/>
          <w:pgMar w:top="1320" w:bottom="280" w:left="0" w:right="0"/>
          <w:cols w:num="5" w:equalWidth="0">
            <w:col w:w="1349" w:space="40"/>
            <w:col w:w="2032" w:space="39"/>
            <w:col w:w="563" w:space="39"/>
            <w:col w:w="1096" w:space="160"/>
            <w:col w:w="4662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9980" w:h="14180"/>
          <w:pgMar w:top="1320" w:bottom="280" w:left="0" w:right="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0pt;margin-top:-.000989pt;width:498.9pt;height:708.7pt;mso-position-horizontal-relative:page;mso-position-vertical-relative:page;z-index:-17617920" coordorigin="0,0" coordsize="9978,14174">
            <v:rect style="position:absolute;left:3279;top:13322;width:6676;height:851" filled="true" fillcolor="#faf0b0" stroked="false">
              <v:fill type="solid"/>
            </v:rect>
            <v:rect style="position:absolute;left:0;top:13322;width:1225;height:851" filled="true" fillcolor="#f8be1c" stroked="false">
              <v:fill type="solid"/>
            </v:rect>
            <v:rect style="position:absolute;left:1224;top:13322;width:2056;height:851" filled="true" fillcolor="#621321" stroked="false">
              <v:fill type="solid"/>
            </v:rect>
            <v:rect style="position:absolute;left:40;top:0;width:9938;height:13256" filled="true" fillcolor="#fffac2" stroked="false">
              <v:fill type="solid"/>
            </v:rect>
            <v:shape style="position:absolute;left:20;top:0;width:9958;height:6545" type="#_x0000_t75" stroked="false">
              <v:imagedata r:id="rId61" o:title=""/>
            </v:shape>
            <v:shape style="position:absolute;left:0;top:-1;width:5498;height:886" coordorigin="0,0" coordsize="5498,886" path="m5217,0l0,0,0,886,5497,886,5217,0xe" filled="true" fillcolor="#f8be1c" stroked="false">
              <v:path arrowok="t"/>
              <v:fill type="solid"/>
            </v:shape>
            <v:shape style="position:absolute;left:0;top:-1;width:5730;height:886" coordorigin="0,0" coordsize="5730,886" path="m4876,0l0,0,0,886,5730,886,4876,0xe" filled="true" fillcolor="#621321" stroked="false">
              <v:path arrowok="t"/>
              <v:fill type="solid"/>
            </v:shape>
            <v:shape style="position:absolute;left:605;top:4319;width:9373;height:2951" coordorigin="605,4320" coordsize="9373,2951" path="m9450,6550l5923,6550,4465,6550,3483,6550,1649,6550,1649,6550,605,6550,605,7271,1649,7271,1649,7271,3483,7271,4465,7271,5923,7271,9450,7271,9450,6550xm9978,4320l6241,4320,5730,5281,9978,5281,9978,4320xe" filled="true" fillcolor="#f8be1c" stroked="false">
              <v:path arrowok="t"/>
              <v:fill type="solid"/>
            </v:shape>
            <v:shape style="position:absolute;left:605;top:7270;width:5318;height:5976" coordorigin="605,7271" coordsize="5318,5976" path="m1649,7271l605,7271,605,8980,1649,8980,1649,7271xm5923,7271l4465,7271,3483,7271,3483,13246,4465,13246,5923,13246,5923,7271xe" filled="true" fillcolor="#faf3d5" stroked="false">
              <v:path arrowok="t"/>
              <v:fill type="solid"/>
            </v:shape>
            <v:shape style="position:absolute;left:1649;top:7270;width:7801;height:5976" coordorigin="1649,7271" coordsize="7801,5976" path="m3483,7271l1649,7271,1649,12220,1649,13246,3483,13246,3483,12220,3483,7271xm9450,7271l5923,7271,5923,13246,9450,13246,9450,7271xe" filled="true" fillcolor="#faf0b0" stroked="false">
              <v:path arrowok="t"/>
              <v:fill type="solid"/>
            </v:shape>
            <v:rect style="position:absolute;left:605;top:8979;width:1044;height:4267" filled="true" fillcolor="#faf3d5" stroked="false">
              <v:fill type="solid"/>
            </v:rect>
            <v:line style="position:absolute" from="605,8975" to="605,7276" stroked="true" strokeweight=".5pt" strokecolor="#000000">
              <v:stroke dashstyle="solid"/>
            </v:line>
            <v:line style="position:absolute" from="1649,8975" to="1649,7276" stroked="true" strokeweight=".5pt" strokecolor="#000000">
              <v:stroke dashstyle="solid"/>
            </v:line>
            <v:line style="position:absolute" from="3483,8975" to="3483,7276" stroked="true" strokeweight=".5pt" strokecolor="#000000">
              <v:stroke dashstyle="solid"/>
            </v:line>
            <v:line style="position:absolute" from="4465,8975" to="4465,7276" stroked="true" strokeweight=".5pt" strokecolor="#000000">
              <v:stroke dashstyle="solid"/>
            </v:line>
            <v:line style="position:absolute" from="5923,8975" to="5923,7276" stroked="true" strokeweight=".5pt" strokecolor="#000000">
              <v:stroke dashstyle="solid"/>
            </v:line>
            <v:line style="position:absolute" from="9450,8975" to="9450,7276" stroked="true" strokeweight=".5pt" strokecolor="#000000">
              <v:stroke dashstyle="solid"/>
            </v:line>
            <v:line style="position:absolute" from="600,8980" to="1649,8980" stroked="true" strokeweight=".5pt" strokecolor="#000000">
              <v:stroke dashstyle="solid"/>
            </v:line>
            <v:line style="position:absolute" from="605,10304" to="605,8985" stroked="true" strokeweight=".5pt" strokecolor="#000000">
              <v:stroke dashstyle="solid"/>
            </v:line>
            <v:line style="position:absolute" from="605,11545" to="605,10304" stroked="true" strokeweight=".5pt" strokecolor="#000000">
              <v:stroke dashstyle="solid"/>
            </v:line>
            <v:line style="position:absolute" from="1649,8980" to="3483,8980" stroked="true" strokeweight=".5pt" strokecolor="#000000">
              <v:stroke dashstyle="solid"/>
            </v:line>
            <v:line style="position:absolute" from="1649,10299" to="1649,8985" stroked="true" strokeweight=".5pt" strokecolor="#000000">
              <v:stroke dashstyle="solid"/>
            </v:line>
            <v:line style="position:absolute" from="3483,8980" to="4465,8980" stroked="true" strokeweight=".5pt" strokecolor="#000000">
              <v:stroke dashstyle="solid"/>
            </v:line>
            <v:line style="position:absolute" from="3483,10299" to="3483,8985" stroked="true" strokeweight=".5pt" strokecolor="#000000">
              <v:stroke dashstyle="solid"/>
            </v:line>
            <v:line style="position:absolute" from="4465,8980" to="5923,8980" stroked="true" strokeweight=".5pt" strokecolor="#000000">
              <v:stroke dashstyle="solid"/>
            </v:line>
            <v:line style="position:absolute" from="4465,10299" to="4465,8985" stroked="true" strokeweight=".5pt" strokecolor="#000000">
              <v:stroke dashstyle="solid"/>
            </v:line>
            <v:line style="position:absolute" from="5923,8980" to="9455,8980" stroked="true" strokeweight=".5pt" strokecolor="#000000">
              <v:stroke dashstyle="solid"/>
            </v:line>
            <v:line style="position:absolute" from="5923,10299" to="5923,8985" stroked="true" strokeweight=".5pt" strokecolor="#000000">
              <v:stroke dashstyle="solid"/>
            </v:line>
            <v:line style="position:absolute" from="9450,10299" to="9450,8985" stroked="true" strokeweight=".5pt" strokecolor="#000000">
              <v:stroke dashstyle="solid"/>
            </v:line>
            <v:line style="position:absolute" from="1644,10304" to="3483,10304" stroked="true" strokeweight=".5pt" strokecolor="#000000">
              <v:stroke dashstyle="solid"/>
            </v:line>
            <v:line style="position:absolute" from="1649,11545" to="1649,10309" stroked="true" strokeweight=".5pt" strokecolor="#000000">
              <v:stroke dashstyle="solid"/>
            </v:line>
            <v:line style="position:absolute" from="3483,10304" to="4465,10304" stroked="true" strokeweight=".5pt" strokecolor="#000000">
              <v:stroke dashstyle="solid"/>
            </v:line>
            <v:line style="position:absolute" from="3483,11545" to="3483,10309" stroked="true" strokeweight=".5pt" strokecolor="#000000">
              <v:stroke dashstyle="solid"/>
            </v:line>
            <v:line style="position:absolute" from="4465,10304" to="5923,10304" stroked="true" strokeweight=".5pt" strokecolor="#000000">
              <v:stroke dashstyle="solid"/>
            </v:line>
            <v:line style="position:absolute" from="4465,11545" to="4465,10309" stroked="true" strokeweight=".5pt" strokecolor="#000000">
              <v:stroke dashstyle="solid"/>
            </v:line>
            <v:line style="position:absolute" from="5923,10304" to="9455,10304" stroked="true" strokeweight=".5pt" strokecolor="#000000">
              <v:stroke dashstyle="solid"/>
            </v:line>
            <v:line style="position:absolute" from="5923,11545" to="5923,10309" stroked="true" strokeweight=".5pt" strokecolor="#000000">
              <v:stroke dashstyle="solid"/>
            </v:line>
            <v:line style="position:absolute" from="9450,11545" to="9450,10309" stroked="true" strokeweight=".5pt" strokecolor="#000000">
              <v:stroke dashstyle="solid"/>
            </v:line>
            <v:line style="position:absolute" from="600,11550" to="1649,11550" stroked="true" strokeweight=".5pt" strokecolor="#000000">
              <v:stroke dashstyle="solid"/>
            </v:line>
            <v:line style="position:absolute" from="605,12220" to="605,11555" stroked="true" strokeweight=".5pt" strokecolor="#000000">
              <v:stroke dashstyle="solid"/>
            </v:line>
            <v:line style="position:absolute" from="605,12825" to="605,12220" stroked="true" strokeweight=".5pt" strokecolor="#000000">
              <v:stroke dashstyle="solid"/>
            </v:line>
            <v:line style="position:absolute" from="605,13241" to="605,12825" stroked="true" strokeweight=".5pt" strokecolor="#000000">
              <v:stroke dashstyle="solid"/>
            </v:line>
            <v:line style="position:absolute" from="600,13246" to="1649,13246" stroked="true" strokeweight=".5pt" strokecolor="#000000">
              <v:stroke dashstyle="solid"/>
            </v:line>
            <v:line style="position:absolute" from="1649,11550" to="3483,11550" stroked="true" strokeweight=".5pt" strokecolor="#000000">
              <v:stroke dashstyle="solid"/>
            </v:line>
            <v:line style="position:absolute" from="1649,12215" to="1649,11555" stroked="true" strokeweight=".5pt" strokecolor="#000000">
              <v:stroke dashstyle="solid"/>
            </v:line>
            <v:line style="position:absolute" from="3483,11550" to="4465,11550" stroked="true" strokeweight=".5pt" strokecolor="#000000">
              <v:stroke dashstyle="solid"/>
            </v:line>
            <v:line style="position:absolute" from="3483,12215" to="3483,11555" stroked="true" strokeweight=".5pt" strokecolor="#000000">
              <v:stroke dashstyle="solid"/>
            </v:line>
            <v:line style="position:absolute" from="4465,11550" to="5923,11550" stroked="true" strokeweight=".5pt" strokecolor="#000000">
              <v:stroke dashstyle="solid"/>
            </v:line>
            <v:line style="position:absolute" from="4465,12220" to="4465,11555" stroked="true" strokeweight=".5pt" strokecolor="#000000">
              <v:stroke dashstyle="solid"/>
            </v:line>
            <v:line style="position:absolute" from="5923,11550" to="9455,11550" stroked="true" strokeweight=".5pt" strokecolor="#000000">
              <v:stroke dashstyle="solid"/>
            </v:line>
            <v:line style="position:absolute" from="5923,12220" to="5923,11555" stroked="true" strokeweight=".5pt" strokecolor="#000000">
              <v:stroke dashstyle="solid"/>
            </v:line>
            <v:line style="position:absolute" from="9450,12220" to="9450,11555" stroked="true" strokeweight=".5pt" strokecolor="#000000">
              <v:stroke dashstyle="solid"/>
            </v:line>
            <v:line style="position:absolute" from="4465,12825" to="4465,12220" stroked="true" strokeweight=".5pt" strokecolor="#000000">
              <v:stroke dashstyle="solid"/>
            </v:line>
            <v:line style="position:absolute" from="5923,12825" to="5923,12220" stroked="true" strokeweight=".5pt" strokecolor="#000000">
              <v:stroke dashstyle="solid"/>
            </v:line>
            <v:line style="position:absolute" from="9450,12825" to="9450,12220" stroked="true" strokeweight=".5pt" strokecolor="#000000">
              <v:stroke dashstyle="solid"/>
            </v:line>
            <v:line style="position:absolute" from="4465,13241" to="4465,12825" stroked="true" strokeweight=".5pt" strokecolor="#000000">
              <v:stroke dashstyle="solid"/>
            </v:line>
            <v:line style="position:absolute" from="5923,13241" to="5923,12825" stroked="true" strokeweight=".5pt" strokecolor="#000000">
              <v:stroke dashstyle="solid"/>
            </v:line>
            <v:line style="position:absolute" from="9450,13241" to="9450,12825" stroked="true" strokeweight=".5pt" strokecolor="#000000">
              <v:stroke dashstyle="solid"/>
            </v:line>
            <v:line style="position:absolute" from="3483,13246" to="4465,13246" stroked="true" strokeweight=".5pt" strokecolor="#000000">
              <v:stroke dashstyle="solid"/>
            </v:line>
            <v:line style="position:absolute" from="4465,13246" to="5923,13246" stroked="true" strokeweight=".5pt" strokecolor="#000000">
              <v:stroke dashstyle="solid"/>
            </v:line>
            <v:line style="position:absolute" from="5923,13246" to="9455,13246" stroked="true" strokeweight=".5pt" strokecolor="#000000">
              <v:stroke dashstyle="solid"/>
            </v:line>
            <v:line style="position:absolute" from="1644,12220" to="3488,12220" stroked="true" strokeweight=".5pt" strokecolor="#000000">
              <v:stroke dashstyle="solid"/>
            </v:line>
            <v:line style="position:absolute" from="1649,12820" to="1649,12225" stroked="true" strokeweight=".5pt" strokecolor="#000000">
              <v:stroke dashstyle="solid"/>
            </v:line>
            <v:line style="position:absolute" from="3483,12820" to="3483,12225" stroked="true" strokeweight=".5pt" strokecolor="#000000">
              <v:stroke dashstyle="solid"/>
            </v:line>
            <v:line style="position:absolute" from="1644,12825" to="3488,12825" stroked="true" strokeweight=".5pt" strokecolor="#000000">
              <v:stroke dashstyle="solid"/>
            </v:line>
            <v:line style="position:absolute" from="1649,13241" to="1649,12830" stroked="true" strokeweight=".5pt" strokecolor="#000000">
              <v:stroke dashstyle="solid"/>
            </v:line>
            <v:line style="position:absolute" from="3483,13241" to="3483,12830" stroked="true" strokeweight=".5pt" strokecolor="#000000">
              <v:stroke dashstyle="solid"/>
            </v:line>
            <v:line style="position:absolute" from="1649,13246" to="3483,13246" stroked="true" strokeweight=".5pt" strokecolor="#000000">
              <v:stroke dashstyle="solid"/>
            </v:line>
            <v:line style="position:absolute" from="600,6550" to="1649,6550" stroked="true" strokeweight=".5pt" strokecolor="#000000">
              <v:stroke dashstyle="solid"/>
            </v:line>
            <v:line style="position:absolute" from="605,7266" to="605,6555" stroked="true" strokeweight=".5pt" strokecolor="#000000">
              <v:stroke dashstyle="solid"/>
            </v:line>
            <v:line style="position:absolute" from="1649,6550" to="3483,6550" stroked="true" strokeweight=".5pt" strokecolor="#000000">
              <v:stroke dashstyle="solid"/>
            </v:line>
            <v:line style="position:absolute" from="1649,7266" to="1649,6555" stroked="true" strokeweight=".5pt" strokecolor="#000000">
              <v:stroke dashstyle="solid"/>
            </v:line>
            <v:line style="position:absolute" from="3483,6550" to="4465,6550" stroked="true" strokeweight=".5pt" strokecolor="#000000">
              <v:stroke dashstyle="solid"/>
            </v:line>
            <v:line style="position:absolute" from="3483,7266" to="3483,6555" stroked="true" strokeweight=".5pt" strokecolor="#000000">
              <v:stroke dashstyle="solid"/>
            </v:line>
            <v:line style="position:absolute" from="4465,6550" to="5923,6550" stroked="true" strokeweight=".5pt" strokecolor="#000000">
              <v:stroke dashstyle="solid"/>
            </v:line>
            <v:line style="position:absolute" from="4465,7266" to="4465,6555" stroked="true" strokeweight=".5pt" strokecolor="#000000">
              <v:stroke dashstyle="solid"/>
            </v:line>
            <v:line style="position:absolute" from="5923,6550" to="9455,6550" stroked="true" strokeweight=".5pt" strokecolor="#000000">
              <v:stroke dashstyle="solid"/>
            </v:line>
            <v:line style="position:absolute" from="5923,7266" to="5923,6555" stroked="true" strokeweight=".5pt" strokecolor="#000000">
              <v:stroke dashstyle="solid"/>
            </v:line>
            <v:line style="position:absolute" from="9450,7266" to="9450,6555" stroked="true" strokeweight=".5pt" strokecolor="#000000">
              <v:stroke dashstyle="solid"/>
            </v:line>
            <v:line style="position:absolute" from="600,7271" to="1649,7271" stroked="true" strokeweight=".5pt" strokecolor="#000000">
              <v:stroke dashstyle="solid"/>
            </v:line>
            <v:line style="position:absolute" from="1649,7271" to="3483,7271" stroked="true" strokeweight=".5pt" strokecolor="#000000">
              <v:stroke dashstyle="solid"/>
            </v:line>
            <v:line style="position:absolute" from="3483,7271" to="4465,7271" stroked="true" strokeweight=".5pt" strokecolor="#000000">
              <v:stroke dashstyle="solid"/>
            </v:line>
            <v:line style="position:absolute" from="4465,7271" to="5923,7271" stroked="true" strokeweight=".5pt" strokecolor="#000000">
              <v:stroke dashstyle="solid"/>
            </v:line>
            <v:line style="position:absolute" from="5923,7271" to="9455,7271" stroked="true" strokeweight=".5pt" strokecolor="#000000">
              <v:stroke dashstyle="solid"/>
            </v:line>
            <v:shape style="position:absolute;left:9193;top:3033;width:339;height:373" type="#_x0000_t75" stroked="false">
              <v:imagedata r:id="rId62" o:title=""/>
            </v:shape>
            <v:shape style="position:absolute;left:6414;top:3486;width:289;height:208" type="#_x0000_t75" stroked="false">
              <v:imagedata r:id="rId63" o:title=""/>
            </v:shape>
            <v:shape style="position:absolute;left:1857;top:4422;width:151;height:188" type="#_x0000_t75" stroked="false">
              <v:imagedata r:id="rId64" o:title=""/>
            </v:shape>
            <w10:wrap type="none"/>
          </v:group>
        </w:pict>
      </w:r>
    </w:p>
    <w:p>
      <w:pPr>
        <w:tabs>
          <w:tab w:pos="1584" w:val="left" w:leader="none"/>
        </w:tabs>
        <w:spacing w:before="1"/>
        <w:ind w:left="896" w:right="0" w:firstLine="0"/>
        <w:jc w:val="left"/>
        <w:rPr>
          <w:b/>
          <w:sz w:val="16"/>
        </w:rPr>
      </w:pPr>
      <w:r>
        <w:rPr>
          <w:w w:val="105"/>
          <w:sz w:val="16"/>
        </w:rPr>
        <w:t>14</w:t>
        <w:tab/>
      </w:r>
      <w:hyperlink r:id="rId13">
        <w:r>
          <w:rPr>
            <w:b/>
            <w:color w:val="FFFFFF"/>
            <w:sz w:val="16"/>
          </w:rPr>
          <w:t>www.kmtc.ac.ke</w:t>
        </w:r>
      </w:hyperlink>
    </w:p>
    <w:p>
      <w:pPr>
        <w:spacing w:before="104"/>
        <w:ind w:left="896" w:right="0" w:firstLine="0"/>
        <w:jc w:val="left"/>
        <w:rPr>
          <w:sz w:val="16"/>
        </w:rPr>
      </w:pPr>
      <w:r>
        <w:rPr/>
        <w:br w:type="column"/>
      </w:r>
      <w:r>
        <w:rPr>
          <w:color w:val="621321"/>
          <w:sz w:val="16"/>
        </w:rPr>
        <w:t>Training for Better Health</w:t>
      </w:r>
    </w:p>
    <w:p>
      <w:pPr>
        <w:spacing w:after="0"/>
        <w:jc w:val="left"/>
        <w:rPr>
          <w:sz w:val="16"/>
        </w:rPr>
        <w:sectPr>
          <w:type w:val="continuous"/>
          <w:pgSz w:w="9980" w:h="14180"/>
          <w:pgMar w:top="1320" w:bottom="280" w:left="0" w:right="0"/>
          <w:cols w:num="2" w:equalWidth="0">
            <w:col w:w="2903" w:space="3422"/>
            <w:col w:w="3655"/>
          </w:cols>
        </w:sectPr>
      </w:pPr>
    </w:p>
    <w:p>
      <w:pPr>
        <w:spacing w:line="359" w:lineRule="exact" w:before="61"/>
        <w:ind w:left="2959" w:right="2939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F8BE1C"/>
          <w:sz w:val="32"/>
        </w:rPr>
        <w:t>SHORT COURSES</w:t>
      </w:r>
    </w:p>
    <w:p>
      <w:pPr>
        <w:pStyle w:val="BodyText"/>
        <w:spacing w:line="249" w:lineRule="auto"/>
        <w:ind w:left="585" w:right="554"/>
        <w:jc w:val="both"/>
        <w:rPr>
          <w:rFonts w:ascii="Arial" w:hAnsi="Arial"/>
        </w:rPr>
      </w:pPr>
      <w:r>
        <w:rPr>
          <w:rFonts w:ascii="Arial" w:hAnsi="Arial"/>
        </w:rPr>
        <w:t>The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following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short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courses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are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offer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various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campuses.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Short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courses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are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offered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individuals,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corporates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or tailor-made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organizations.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Enroll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today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meet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your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Continuous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Professional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Development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(CPD)</w:t>
      </w:r>
      <w:r>
        <w:rPr>
          <w:rFonts w:ascii="Arial" w:hAnsi="Arial"/>
          <w:spacing w:val="-24"/>
        </w:rPr>
        <w:t> </w:t>
      </w:r>
      <w:r>
        <w:rPr>
          <w:rFonts w:ascii="Arial" w:hAnsi="Arial"/>
          <w:spacing w:val="-2"/>
        </w:rPr>
        <w:t>requirements </w:t>
      </w:r>
      <w:r>
        <w:rPr>
          <w:rFonts w:ascii="Arial" w:hAnsi="Arial"/>
        </w:rPr>
        <w:t>and remain relevant in your profession. Application shall be made online by logging in to the KMTC portal – available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at</w:t>
      </w:r>
      <w:r>
        <w:rPr>
          <w:rFonts w:ascii="Arial" w:hAnsi="Arial"/>
          <w:spacing w:val="-17"/>
        </w:rPr>
        <w:t> </w:t>
      </w:r>
      <w:hyperlink r:id="rId13">
        <w:r>
          <w:rPr>
            <w:rFonts w:ascii="Arial" w:hAnsi="Arial"/>
          </w:rPr>
          <w:t>www.kmtc.ac.ke</w:t>
        </w:r>
        <w:r>
          <w:rPr>
            <w:rFonts w:ascii="Arial" w:hAnsi="Arial"/>
            <w:spacing w:val="-17"/>
          </w:rPr>
          <w:t> </w:t>
        </w:r>
      </w:hyperlink>
      <w:r>
        <w:rPr>
          <w:rFonts w:ascii="Arial" w:hAnsi="Arial"/>
        </w:rPr>
        <w:t>and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choose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option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short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courses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follow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steps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prompted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by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system.</w:t>
      </w:r>
    </w:p>
    <w:p>
      <w:pPr>
        <w:tabs>
          <w:tab w:pos="1809" w:val="left" w:leader="none"/>
          <w:tab w:pos="4185" w:val="left" w:leader="none"/>
          <w:tab w:pos="6017" w:val="left" w:leader="none"/>
          <w:tab w:pos="7354" w:val="left" w:leader="none"/>
          <w:tab w:pos="8676" w:val="left" w:leader="none"/>
        </w:tabs>
        <w:spacing w:before="140"/>
        <w:ind w:left="540" w:right="0" w:firstLine="0"/>
        <w:jc w:val="both"/>
        <w:rPr>
          <w:rFonts w:ascii="Gothic Uralic"/>
          <w:b/>
          <w:sz w:val="16"/>
        </w:rPr>
      </w:pPr>
      <w:r>
        <w:rPr>
          <w:rFonts w:ascii="Gothic Uralic"/>
          <w:b/>
          <w:color w:val="FFFFFF"/>
          <w:sz w:val="16"/>
        </w:rPr>
        <w:t>Course</w:t>
        <w:tab/>
        <w:t>Description</w:t>
        <w:tab/>
        <w:t>Target Group</w:t>
        <w:tab/>
        <w:t>Campus</w:t>
        <w:tab/>
        <w:t>Duration</w:t>
        <w:tab/>
        <w:t>Fees (KES)</w:t>
      </w:r>
    </w:p>
    <w:p>
      <w:pPr>
        <w:spacing w:after="0"/>
        <w:jc w:val="both"/>
        <w:rPr>
          <w:rFonts w:ascii="Gothic Uralic"/>
          <w:sz w:val="16"/>
        </w:rPr>
        <w:sectPr>
          <w:pgSz w:w="9980" w:h="14180"/>
          <w:pgMar w:top="280" w:bottom="280" w:left="0" w:right="0"/>
        </w:sectPr>
      </w:pPr>
    </w:p>
    <w:p>
      <w:pPr>
        <w:pStyle w:val="BodyText"/>
        <w:rPr>
          <w:rFonts w:ascii="Gothic Uralic"/>
          <w:b/>
          <w:sz w:val="16"/>
        </w:rPr>
      </w:pPr>
    </w:p>
    <w:p>
      <w:pPr>
        <w:pStyle w:val="BodyText"/>
        <w:rPr>
          <w:rFonts w:ascii="Gothic Uralic"/>
          <w:b/>
          <w:sz w:val="16"/>
        </w:rPr>
      </w:pPr>
    </w:p>
    <w:p>
      <w:pPr>
        <w:pStyle w:val="BodyText"/>
        <w:rPr>
          <w:rFonts w:ascii="Gothic Uralic"/>
          <w:b/>
          <w:sz w:val="16"/>
        </w:rPr>
      </w:pPr>
    </w:p>
    <w:p>
      <w:pPr>
        <w:pStyle w:val="BodyText"/>
        <w:spacing w:before="5"/>
        <w:rPr>
          <w:rFonts w:ascii="Gothic Uralic"/>
          <w:b/>
          <w:sz w:val="13"/>
        </w:rPr>
      </w:pPr>
    </w:p>
    <w:p>
      <w:pPr>
        <w:spacing w:line="232" w:lineRule="auto" w:before="0"/>
        <w:ind w:left="540" w:right="91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HIV Testing Services (HTS)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line="232" w:lineRule="auto" w:before="129"/>
        <w:ind w:left="540" w:right="75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Echocardiog- raphy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3"/>
        <w:rPr>
          <w:rFonts w:ascii="Gothic Uralic"/>
        </w:rPr>
      </w:pPr>
    </w:p>
    <w:p>
      <w:pPr>
        <w:spacing w:line="232" w:lineRule="auto" w:before="0"/>
        <w:ind w:left="540" w:right="135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Monitoring &amp; evaluation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22"/>
        </w:rPr>
      </w:pPr>
    </w:p>
    <w:p>
      <w:pPr>
        <w:spacing w:line="232" w:lineRule="auto" w:before="0"/>
        <w:ind w:left="540" w:right="10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Healthcare </w:t>
      </w:r>
      <w:r>
        <w:rPr>
          <w:rFonts w:ascii="Gothic Uralic"/>
          <w:spacing w:val="-1"/>
          <w:sz w:val="14"/>
        </w:rPr>
        <w:t>Entrepreneur- </w:t>
      </w:r>
      <w:r>
        <w:rPr>
          <w:rFonts w:ascii="Gothic Uralic"/>
          <w:sz w:val="14"/>
        </w:rPr>
        <w:t>ship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5"/>
        <w:rPr>
          <w:rFonts w:ascii="Gothic Uralic"/>
          <w:sz w:val="13"/>
        </w:rPr>
      </w:pPr>
    </w:p>
    <w:p>
      <w:pPr>
        <w:spacing w:line="168" w:lineRule="exact" w:before="0"/>
        <w:ind w:left="540" w:right="0" w:firstLine="0"/>
        <w:jc w:val="left"/>
        <w:rPr>
          <w:rFonts w:ascii="Verdana"/>
          <w:sz w:val="14"/>
        </w:rPr>
      </w:pPr>
      <w:r>
        <w:rPr>
          <w:rFonts w:ascii="Verdana"/>
          <w:sz w:val="14"/>
        </w:rPr>
        <w:t>Safe</w:t>
      </w:r>
    </w:p>
    <w:p>
      <w:pPr>
        <w:spacing w:line="163" w:lineRule="exact" w:before="0"/>
        <w:ind w:left="540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Phlebotomy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line="168" w:lineRule="exact" w:before="97"/>
        <w:ind w:left="540" w:right="0" w:firstLine="0"/>
        <w:jc w:val="left"/>
        <w:rPr>
          <w:rFonts w:ascii="Verdana"/>
          <w:sz w:val="14"/>
        </w:rPr>
      </w:pPr>
      <w:r>
        <w:rPr>
          <w:rFonts w:ascii="Verdana"/>
          <w:sz w:val="14"/>
        </w:rPr>
        <w:t>Infection</w:t>
      </w:r>
    </w:p>
    <w:p>
      <w:pPr>
        <w:spacing w:line="163" w:lineRule="exact" w:before="0"/>
        <w:ind w:left="540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Prevention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line="228" w:lineRule="auto" w:before="0"/>
        <w:ind w:left="540" w:right="91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First Aid </w:t>
      </w:r>
      <w:r>
        <w:rPr>
          <w:rFonts w:ascii="Gothic Uralic"/>
          <w:spacing w:val="-6"/>
          <w:sz w:val="14"/>
        </w:rPr>
        <w:t>and </w:t>
      </w:r>
      <w:r>
        <w:rPr>
          <w:rFonts w:ascii="Verdana"/>
          <w:sz w:val="14"/>
        </w:rPr>
        <w:t>Basic Life </w:t>
      </w:r>
      <w:r>
        <w:rPr>
          <w:rFonts w:ascii="Gothic Uralic"/>
          <w:sz w:val="14"/>
        </w:rPr>
        <w:t>Support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3"/>
        <w:rPr>
          <w:rFonts w:ascii="Gothic Uralic"/>
          <w:sz w:val="21"/>
        </w:rPr>
      </w:pPr>
    </w:p>
    <w:p>
      <w:pPr>
        <w:spacing w:line="225" w:lineRule="auto" w:before="1"/>
        <w:ind w:left="540" w:right="-5" w:firstLine="0"/>
        <w:jc w:val="left"/>
        <w:rPr>
          <w:rFonts w:ascii="Verdana"/>
          <w:sz w:val="14"/>
        </w:rPr>
      </w:pPr>
      <w:r>
        <w:rPr>
          <w:rFonts w:ascii="Gothic Uralic"/>
          <w:sz w:val="14"/>
        </w:rPr>
        <w:t>Sign</w:t>
      </w:r>
      <w:r>
        <w:rPr>
          <w:rFonts w:ascii="Gothic Uralic"/>
          <w:spacing w:val="-14"/>
          <w:sz w:val="14"/>
        </w:rPr>
        <w:t> </w:t>
      </w:r>
      <w:r>
        <w:rPr>
          <w:rFonts w:ascii="Gothic Uralic"/>
          <w:sz w:val="14"/>
        </w:rPr>
        <w:t>Language </w:t>
      </w:r>
      <w:r>
        <w:rPr>
          <w:rFonts w:ascii="Verdana"/>
          <w:sz w:val="14"/>
        </w:rPr>
        <w:t>for Health workers</w:t>
      </w:r>
    </w:p>
    <w:p>
      <w:pPr>
        <w:spacing w:line="230" w:lineRule="auto" w:before="114"/>
        <w:ind w:left="207" w:right="-12" w:firstLine="0"/>
        <w:jc w:val="left"/>
        <w:rPr>
          <w:rFonts w:ascii="Gothic Uralic"/>
          <w:sz w:val="14"/>
        </w:rPr>
      </w:pPr>
      <w:r>
        <w:rPr/>
        <w:br w:type="column"/>
      </w:r>
      <w:r>
        <w:rPr>
          <w:rFonts w:ascii="Gothic Uralic"/>
          <w:sz w:val="14"/>
        </w:rPr>
        <w:t>The course prepares participants to provide comprehensive HIV Testing Services (HTS), strengthen linkage to care and treatment and other post-test services, </w:t>
      </w:r>
      <w:r>
        <w:rPr>
          <w:rFonts w:ascii="Verdana"/>
          <w:sz w:val="14"/>
        </w:rPr>
        <w:t>define target populations who may particularly benefit from </w:t>
      </w:r>
      <w:r>
        <w:rPr>
          <w:rFonts w:ascii="Gothic Uralic"/>
          <w:sz w:val="14"/>
        </w:rPr>
        <w:t>HIV testing services </w:t>
      </w:r>
      <w:r>
        <w:rPr>
          <w:rFonts w:ascii="Gothic Uralic"/>
          <w:color w:val="6A1826"/>
          <w:sz w:val="14"/>
        </w:rPr>
        <w:t>(accredited by NASCOP)</w:t>
      </w:r>
    </w:p>
    <w:p>
      <w:pPr>
        <w:pStyle w:val="BodyText"/>
        <w:spacing w:before="7"/>
        <w:rPr>
          <w:rFonts w:ascii="Gothic Uralic"/>
          <w:sz w:val="14"/>
        </w:rPr>
      </w:pPr>
    </w:p>
    <w:p>
      <w:pPr>
        <w:spacing w:line="228" w:lineRule="auto" w:before="1"/>
        <w:ind w:left="207" w:right="0" w:firstLine="0"/>
        <w:jc w:val="both"/>
        <w:rPr>
          <w:rFonts w:ascii="Gothic Uralic"/>
          <w:sz w:val="14"/>
        </w:rPr>
      </w:pPr>
      <w:r>
        <w:rPr>
          <w:rFonts w:ascii="Gothic Uralic"/>
          <w:sz w:val="14"/>
        </w:rPr>
        <w:t>The course enables </w:t>
      </w:r>
      <w:r>
        <w:rPr>
          <w:rFonts w:ascii="Gothic Uralic"/>
          <w:spacing w:val="-6"/>
          <w:sz w:val="14"/>
        </w:rPr>
        <w:t>the </w:t>
      </w:r>
      <w:r>
        <w:rPr>
          <w:rFonts w:ascii="Verdana"/>
          <w:sz w:val="14"/>
        </w:rPr>
        <w:t>participants to perform and </w:t>
      </w:r>
      <w:r>
        <w:rPr>
          <w:rFonts w:ascii="Gothic Uralic"/>
          <w:sz w:val="14"/>
        </w:rPr>
        <w:t>interpret  echocardiograms </w:t>
      </w:r>
      <w:r>
        <w:rPr>
          <w:rFonts w:ascii="Verdana"/>
          <w:sz w:val="14"/>
        </w:rPr>
        <w:t>and ultrasound imaging of  the heart and blood flow,  gain expert understanding </w:t>
      </w:r>
      <w:r>
        <w:rPr>
          <w:rFonts w:ascii="Verdana"/>
          <w:spacing w:val="-10"/>
          <w:sz w:val="14"/>
        </w:rPr>
        <w:t>of </w:t>
      </w:r>
      <w:r>
        <w:rPr>
          <w:rFonts w:ascii="Verdana"/>
          <w:sz w:val="14"/>
        </w:rPr>
        <w:t>the latest scientific laboratory equipment including use of </w:t>
      </w:r>
      <w:r>
        <w:rPr>
          <w:rFonts w:ascii="Gothic Uralic"/>
          <w:sz w:val="14"/>
        </w:rPr>
        <w:t>the clinical skills laboratory and echocardiographic machines</w:t>
      </w:r>
    </w:p>
    <w:p>
      <w:pPr>
        <w:pStyle w:val="BodyText"/>
        <w:spacing w:before="10"/>
        <w:rPr>
          <w:rFonts w:ascii="Gothic Uralic"/>
          <w:sz w:val="21"/>
        </w:rPr>
      </w:pPr>
    </w:p>
    <w:p>
      <w:pPr>
        <w:spacing w:line="230" w:lineRule="auto" w:before="0"/>
        <w:ind w:left="207" w:right="0" w:firstLine="0"/>
        <w:jc w:val="both"/>
        <w:rPr>
          <w:rFonts w:ascii="Gothic Uralic" w:hAnsi="Gothic Uralic"/>
          <w:sz w:val="14"/>
        </w:rPr>
      </w:pPr>
      <w:r>
        <w:rPr>
          <w:rFonts w:ascii="Gothic Uralic" w:hAnsi="Gothic Uralic"/>
          <w:sz w:val="14"/>
        </w:rPr>
        <w:t>The</w:t>
      </w:r>
      <w:r>
        <w:rPr>
          <w:rFonts w:ascii="Gothic Uralic" w:hAnsi="Gothic Uralic"/>
          <w:spacing w:val="-20"/>
          <w:sz w:val="14"/>
        </w:rPr>
        <w:t> </w:t>
      </w:r>
      <w:r>
        <w:rPr>
          <w:rFonts w:ascii="Gothic Uralic" w:hAnsi="Gothic Uralic"/>
          <w:sz w:val="14"/>
        </w:rPr>
        <w:t>course</w:t>
      </w:r>
      <w:r>
        <w:rPr>
          <w:rFonts w:ascii="Gothic Uralic" w:hAnsi="Gothic Uralic"/>
          <w:spacing w:val="-20"/>
          <w:sz w:val="14"/>
        </w:rPr>
        <w:t> </w:t>
      </w:r>
      <w:r>
        <w:rPr>
          <w:rFonts w:ascii="Gothic Uralic" w:hAnsi="Gothic Uralic"/>
          <w:sz w:val="14"/>
        </w:rPr>
        <w:t>provides</w:t>
      </w:r>
      <w:r>
        <w:rPr>
          <w:rFonts w:ascii="Gothic Uralic" w:hAnsi="Gothic Uralic"/>
          <w:spacing w:val="-20"/>
          <w:sz w:val="14"/>
        </w:rPr>
        <w:t> </w:t>
      </w:r>
      <w:r>
        <w:rPr>
          <w:rFonts w:ascii="Gothic Uralic" w:hAnsi="Gothic Uralic"/>
          <w:sz w:val="14"/>
        </w:rPr>
        <w:t>participants </w:t>
      </w:r>
      <w:r>
        <w:rPr>
          <w:rFonts w:ascii="Verdana" w:hAnsi="Verdana"/>
          <w:sz w:val="14"/>
        </w:rPr>
        <w:t>with   requisite   knowledge  </w:t>
      </w:r>
      <w:r>
        <w:rPr>
          <w:rFonts w:ascii="Gothic Uralic" w:hAnsi="Gothic Uralic"/>
          <w:sz w:val="14"/>
        </w:rPr>
        <w:t>to design and implement healthcare projects to </w:t>
      </w:r>
      <w:r>
        <w:rPr>
          <w:rFonts w:ascii="Gothic Uralic" w:hAnsi="Gothic Uralic"/>
          <w:spacing w:val="-3"/>
          <w:sz w:val="14"/>
        </w:rPr>
        <w:t>meet </w:t>
      </w:r>
      <w:r>
        <w:rPr>
          <w:rFonts w:ascii="Gothic Uralic" w:hAnsi="Gothic Uralic"/>
          <w:sz w:val="14"/>
        </w:rPr>
        <w:t>the populations’ health needs, and promote evidence-based decision making. Graduates </w:t>
      </w:r>
      <w:r>
        <w:rPr>
          <w:rFonts w:ascii="Verdana" w:hAnsi="Verdana"/>
          <w:sz w:val="14"/>
        </w:rPr>
        <w:t>work with local &amp; international </w:t>
      </w:r>
      <w:r>
        <w:rPr>
          <w:rFonts w:ascii="Gothic Uralic" w:hAnsi="Gothic Uralic"/>
          <w:sz w:val="14"/>
        </w:rPr>
        <w:t>NGOs, public &amp; private sector projects</w:t>
      </w:r>
    </w:p>
    <w:p>
      <w:pPr>
        <w:pStyle w:val="BodyText"/>
        <w:spacing w:before="1"/>
        <w:rPr>
          <w:rFonts w:ascii="Gothic Uralic"/>
        </w:rPr>
      </w:pPr>
    </w:p>
    <w:p>
      <w:pPr>
        <w:spacing w:line="230" w:lineRule="auto" w:before="0"/>
        <w:ind w:left="207" w:right="0" w:firstLine="0"/>
        <w:jc w:val="both"/>
        <w:rPr>
          <w:rFonts w:ascii="Verdana"/>
          <w:sz w:val="14"/>
        </w:rPr>
      </w:pPr>
      <w:r>
        <w:rPr>
          <w:rFonts w:ascii="Verdana"/>
          <w:sz w:val="14"/>
        </w:rPr>
        <w:t>This course </w:t>
      </w:r>
      <w:r>
        <w:rPr>
          <w:rFonts w:ascii="Verdana"/>
          <w:spacing w:val="-3"/>
          <w:sz w:val="14"/>
        </w:rPr>
        <w:t>empowers </w:t>
      </w:r>
      <w:r>
        <w:rPr>
          <w:rFonts w:ascii="Gothic Uralic"/>
          <w:sz w:val="14"/>
        </w:rPr>
        <w:t>participants to become healthcare  entrepreneurs   </w:t>
      </w:r>
      <w:r>
        <w:rPr>
          <w:rFonts w:ascii="Gothic Uralic"/>
          <w:spacing w:val="-10"/>
          <w:sz w:val="14"/>
        </w:rPr>
        <w:t>or </w:t>
      </w:r>
      <w:r>
        <w:rPr>
          <w:rFonts w:ascii="Gothic Uralic"/>
          <w:sz w:val="14"/>
        </w:rPr>
        <w:t>to manage their healthcare </w:t>
      </w:r>
      <w:r>
        <w:rPr>
          <w:rFonts w:ascii="Verdana"/>
          <w:sz w:val="14"/>
        </w:rPr>
        <w:t>businesses</w:t>
      </w:r>
      <w:r>
        <w:rPr>
          <w:rFonts w:ascii="Verdana"/>
          <w:spacing w:val="-17"/>
          <w:sz w:val="14"/>
        </w:rPr>
        <w:t> </w:t>
      </w:r>
      <w:r>
        <w:rPr>
          <w:rFonts w:ascii="Verdana"/>
          <w:sz w:val="14"/>
        </w:rPr>
        <w:t>profitably</w:t>
      </w:r>
    </w:p>
    <w:p>
      <w:pPr>
        <w:pStyle w:val="BodyText"/>
        <w:spacing w:before="12"/>
        <w:rPr>
          <w:rFonts w:ascii="Verdana"/>
          <w:sz w:val="14"/>
        </w:rPr>
      </w:pPr>
    </w:p>
    <w:p>
      <w:pPr>
        <w:spacing w:line="228" w:lineRule="auto" w:before="0"/>
        <w:ind w:left="207" w:right="0" w:firstLine="0"/>
        <w:jc w:val="both"/>
        <w:rPr>
          <w:rFonts w:ascii="Gothic Uralic"/>
          <w:sz w:val="14"/>
        </w:rPr>
      </w:pPr>
      <w:r>
        <w:rPr>
          <w:rFonts w:ascii="Gothic Uralic"/>
          <w:sz w:val="14"/>
        </w:rPr>
        <w:t>The course gives participants </w:t>
      </w:r>
      <w:r>
        <w:rPr>
          <w:rFonts w:ascii="Verdana"/>
          <w:sz w:val="14"/>
        </w:rPr>
        <w:t>knowledge and skills </w:t>
      </w:r>
      <w:r>
        <w:rPr>
          <w:rFonts w:ascii="Verdana"/>
          <w:spacing w:val="-6"/>
          <w:sz w:val="14"/>
        </w:rPr>
        <w:t>to </w:t>
      </w:r>
      <w:r>
        <w:rPr>
          <w:rFonts w:ascii="Verdana"/>
          <w:sz w:val="14"/>
        </w:rPr>
        <w:t>perform safe phlebotomy, </w:t>
      </w:r>
      <w:r>
        <w:rPr>
          <w:rFonts w:ascii="Gothic Uralic"/>
          <w:sz w:val="14"/>
        </w:rPr>
        <w:t>provide   quality   specimens  </w:t>
      </w:r>
      <w:r>
        <w:rPr>
          <w:rFonts w:ascii="Verdana"/>
          <w:sz w:val="14"/>
        </w:rPr>
        <w:t>for laboratory tests, handle </w:t>
      </w:r>
      <w:r>
        <w:rPr>
          <w:rFonts w:ascii="Gothic Uralic"/>
          <w:sz w:val="14"/>
        </w:rPr>
        <w:t>phlebotomy equipment and avoid occupational</w:t>
      </w:r>
      <w:r>
        <w:rPr>
          <w:rFonts w:ascii="Gothic Uralic"/>
          <w:spacing w:val="-3"/>
          <w:sz w:val="14"/>
        </w:rPr>
        <w:t> </w:t>
      </w:r>
      <w:r>
        <w:rPr>
          <w:rFonts w:ascii="Gothic Uralic"/>
          <w:sz w:val="14"/>
        </w:rPr>
        <w:t>exposure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line="225" w:lineRule="auto" w:before="117"/>
        <w:ind w:left="207" w:right="0" w:firstLine="0"/>
        <w:jc w:val="both"/>
        <w:rPr>
          <w:rFonts w:ascii="Verdana"/>
          <w:sz w:val="14"/>
        </w:rPr>
      </w:pPr>
      <w:r>
        <w:rPr>
          <w:rFonts w:ascii="Verdana"/>
          <w:sz w:val="14"/>
        </w:rPr>
        <w:t>This course will </w:t>
      </w:r>
      <w:r>
        <w:rPr>
          <w:rFonts w:ascii="Verdana"/>
          <w:spacing w:val="-4"/>
          <w:sz w:val="14"/>
        </w:rPr>
        <w:t>equip </w:t>
      </w:r>
      <w:r>
        <w:rPr>
          <w:rFonts w:ascii="Verdana"/>
          <w:sz w:val="14"/>
        </w:rPr>
        <w:t>participants with knowledge</w:t>
      </w:r>
      <w:r>
        <w:rPr>
          <w:rFonts w:ascii="Verdana"/>
          <w:spacing w:val="-25"/>
          <w:sz w:val="14"/>
        </w:rPr>
        <w:t> </w:t>
      </w:r>
      <w:r>
        <w:rPr>
          <w:rFonts w:ascii="Verdana"/>
          <w:sz w:val="14"/>
        </w:rPr>
        <w:t>to prevent and control infections in</w:t>
      </w:r>
      <w:r>
        <w:rPr>
          <w:rFonts w:ascii="Verdana"/>
          <w:spacing w:val="-20"/>
          <w:sz w:val="14"/>
        </w:rPr>
        <w:t> </w:t>
      </w:r>
      <w:r>
        <w:rPr>
          <w:rFonts w:ascii="Verdana"/>
          <w:sz w:val="14"/>
        </w:rPr>
        <w:t>different</w:t>
      </w:r>
      <w:r>
        <w:rPr>
          <w:rFonts w:ascii="Verdana"/>
          <w:spacing w:val="-20"/>
          <w:sz w:val="14"/>
        </w:rPr>
        <w:t> </w:t>
      </w:r>
      <w:r>
        <w:rPr>
          <w:rFonts w:ascii="Verdana"/>
          <w:sz w:val="14"/>
        </w:rPr>
        <w:t>healthcare</w:t>
      </w:r>
      <w:r>
        <w:rPr>
          <w:rFonts w:ascii="Verdana"/>
          <w:spacing w:val="-20"/>
          <w:sz w:val="14"/>
        </w:rPr>
        <w:t> </w:t>
      </w:r>
      <w:r>
        <w:rPr>
          <w:rFonts w:ascii="Verdana"/>
          <w:sz w:val="14"/>
        </w:rPr>
        <w:t>set</w:t>
      </w:r>
      <w:r>
        <w:rPr>
          <w:rFonts w:ascii="Verdana"/>
          <w:spacing w:val="-20"/>
          <w:sz w:val="14"/>
        </w:rPr>
        <w:t> </w:t>
      </w:r>
      <w:r>
        <w:rPr>
          <w:rFonts w:ascii="Verdana"/>
          <w:sz w:val="14"/>
        </w:rPr>
        <w:t>ups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5"/>
        <w:rPr>
          <w:rFonts w:ascii="Verdana"/>
          <w:sz w:val="12"/>
        </w:rPr>
      </w:pPr>
    </w:p>
    <w:p>
      <w:pPr>
        <w:tabs>
          <w:tab w:pos="1501" w:val="left" w:leader="none"/>
        </w:tabs>
        <w:spacing w:line="230" w:lineRule="auto" w:before="0"/>
        <w:ind w:left="207" w:right="0" w:firstLine="0"/>
        <w:jc w:val="both"/>
        <w:rPr>
          <w:rFonts w:ascii="Gothic Uralic"/>
          <w:sz w:val="14"/>
        </w:rPr>
      </w:pPr>
      <w:r>
        <w:rPr>
          <w:rFonts w:ascii="Verdana"/>
          <w:sz w:val="14"/>
        </w:rPr>
        <w:t>This course </w:t>
      </w:r>
      <w:r>
        <w:rPr>
          <w:rFonts w:ascii="Verdana"/>
          <w:spacing w:val="-3"/>
          <w:sz w:val="14"/>
        </w:rPr>
        <w:t>empowers </w:t>
      </w:r>
      <w:r>
        <w:rPr>
          <w:rFonts w:ascii="Gothic Uralic"/>
          <w:sz w:val="14"/>
        </w:rPr>
        <w:t>participants to prevent and </w:t>
      </w:r>
      <w:r>
        <w:rPr>
          <w:rFonts w:ascii="Verdana"/>
          <w:sz w:val="14"/>
        </w:rPr>
        <w:t>manage life threatening emergencies. Training </w:t>
      </w:r>
      <w:r>
        <w:rPr>
          <w:rFonts w:ascii="Verdana"/>
          <w:spacing w:val="-3"/>
          <w:sz w:val="14"/>
        </w:rPr>
        <w:t>follows </w:t>
      </w:r>
      <w:r>
        <w:rPr>
          <w:rFonts w:ascii="Gothic Uralic"/>
          <w:sz w:val="14"/>
        </w:rPr>
        <w:t>approved</w:t>
        <w:tab/>
      </w:r>
      <w:r>
        <w:rPr>
          <w:rFonts w:ascii="Gothic Uralic"/>
          <w:spacing w:val="-1"/>
          <w:sz w:val="14"/>
        </w:rPr>
        <w:t>international </w:t>
      </w:r>
      <w:r>
        <w:rPr>
          <w:rFonts w:ascii="Gothic Uralic"/>
          <w:sz w:val="14"/>
        </w:rPr>
        <w:t>guidelines</w:t>
      </w:r>
    </w:p>
    <w:p>
      <w:pPr>
        <w:pStyle w:val="BodyText"/>
        <w:spacing w:before="4"/>
        <w:rPr>
          <w:rFonts w:ascii="Gothic Uralic"/>
          <w:sz w:val="12"/>
        </w:rPr>
      </w:pPr>
    </w:p>
    <w:p>
      <w:pPr>
        <w:tabs>
          <w:tab w:pos="867" w:val="left" w:leader="none"/>
          <w:tab w:pos="1745" w:val="left" w:leader="none"/>
        </w:tabs>
        <w:spacing w:line="228" w:lineRule="auto" w:before="0"/>
        <w:ind w:left="207" w:right="0" w:firstLine="0"/>
        <w:jc w:val="both"/>
        <w:rPr>
          <w:rFonts w:ascii="Verdana"/>
          <w:sz w:val="14"/>
        </w:rPr>
      </w:pPr>
      <w:r>
        <w:rPr>
          <w:rFonts w:ascii="Gothic Uralic"/>
          <w:sz w:val="14"/>
        </w:rPr>
        <w:t>The</w:t>
        <w:tab/>
        <w:t>course</w:t>
        <w:tab/>
      </w:r>
      <w:r>
        <w:rPr>
          <w:rFonts w:ascii="Gothic Uralic"/>
          <w:spacing w:val="-3"/>
          <w:sz w:val="14"/>
        </w:rPr>
        <w:t>prepares </w:t>
      </w:r>
      <w:r>
        <w:rPr>
          <w:rFonts w:ascii="Gothic Uralic"/>
          <w:sz w:val="14"/>
        </w:rPr>
        <w:t>participants to communicate  in sign language, helping the </w:t>
      </w:r>
      <w:r>
        <w:rPr>
          <w:rFonts w:ascii="Verdana"/>
          <w:sz w:val="14"/>
        </w:rPr>
        <w:t>deaf access healthcare in line with</w:t>
      </w:r>
      <w:r>
        <w:rPr>
          <w:rFonts w:ascii="Verdana"/>
          <w:spacing w:val="-25"/>
          <w:sz w:val="14"/>
        </w:rPr>
        <w:t> </w:t>
      </w:r>
      <w:r>
        <w:rPr>
          <w:rFonts w:ascii="Verdana"/>
          <w:sz w:val="14"/>
        </w:rPr>
        <w:t>Universal</w:t>
      </w:r>
      <w:r>
        <w:rPr>
          <w:rFonts w:ascii="Verdana"/>
          <w:spacing w:val="-24"/>
          <w:sz w:val="14"/>
        </w:rPr>
        <w:t> </w:t>
      </w:r>
      <w:r>
        <w:rPr>
          <w:rFonts w:ascii="Verdana"/>
          <w:sz w:val="14"/>
        </w:rPr>
        <w:t>Health</w:t>
      </w:r>
      <w:r>
        <w:rPr>
          <w:rFonts w:ascii="Verdana"/>
          <w:spacing w:val="-24"/>
          <w:sz w:val="14"/>
        </w:rPr>
        <w:t> </w:t>
      </w:r>
      <w:r>
        <w:rPr>
          <w:rFonts w:ascii="Verdana"/>
          <w:sz w:val="14"/>
        </w:rPr>
        <w:t>Coverage (UHC)</w:t>
      </w:r>
    </w:p>
    <w:p>
      <w:pPr>
        <w:pStyle w:val="BodyText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</w:r>
    </w:p>
    <w:p>
      <w:pPr>
        <w:pStyle w:val="BodyText"/>
        <w:spacing w:before="12"/>
        <w:rPr>
          <w:rFonts w:ascii="Verdana"/>
        </w:rPr>
      </w:pPr>
    </w:p>
    <w:p>
      <w:pPr>
        <w:spacing w:line="228" w:lineRule="auto" w:before="0"/>
        <w:ind w:left="189" w:right="38" w:firstLine="0"/>
        <w:jc w:val="left"/>
        <w:rPr>
          <w:rFonts w:ascii="Verdana"/>
          <w:sz w:val="14"/>
        </w:rPr>
      </w:pPr>
      <w:r>
        <w:rPr>
          <w:rFonts w:ascii="Verdana"/>
          <w:sz w:val="14"/>
        </w:rPr>
        <w:t>Health workers OR </w:t>
      </w:r>
      <w:r>
        <w:rPr>
          <w:rFonts w:ascii="Gothic Uralic"/>
          <w:sz w:val="14"/>
        </w:rPr>
        <w:t>anyone interested in </w:t>
      </w:r>
      <w:r>
        <w:rPr>
          <w:rFonts w:ascii="Verdana"/>
          <w:sz w:val="14"/>
        </w:rPr>
        <w:t>working in HIV/AIDS </w:t>
      </w:r>
      <w:r>
        <w:rPr>
          <w:rFonts w:ascii="Gothic Uralic"/>
          <w:sz w:val="14"/>
        </w:rPr>
        <w:t>programs (minimum </w:t>
      </w:r>
      <w:r>
        <w:rPr>
          <w:rFonts w:ascii="Verdana"/>
          <w:sz w:val="14"/>
        </w:rPr>
        <w:t>Diploma in any health related field)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spacing w:line="225" w:lineRule="auto" w:before="114"/>
        <w:ind w:left="189" w:right="452" w:firstLine="0"/>
        <w:jc w:val="left"/>
        <w:rPr>
          <w:rFonts w:ascii="Verdana"/>
          <w:sz w:val="14"/>
        </w:rPr>
      </w:pPr>
      <w:r>
        <w:rPr>
          <w:rFonts w:ascii="Verdana"/>
          <w:w w:val="95"/>
          <w:sz w:val="14"/>
        </w:rPr>
        <w:t>Radiographers </w:t>
      </w:r>
      <w:r>
        <w:rPr>
          <w:rFonts w:ascii="Verdana"/>
          <w:sz w:val="14"/>
        </w:rPr>
        <w:t>OR Healthcare</w:t>
      </w:r>
    </w:p>
    <w:p>
      <w:pPr>
        <w:spacing w:line="232" w:lineRule="auto" w:before="0"/>
        <w:ind w:left="189" w:right="-14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professionals with a </w:t>
      </w:r>
      <w:r>
        <w:rPr>
          <w:rFonts w:ascii="Gothic Uralic"/>
          <w:sz w:val="14"/>
        </w:rPr>
        <w:t>background in medical physiology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9"/>
        <w:rPr>
          <w:rFonts w:ascii="Gothic Uralic"/>
          <w:sz w:val="16"/>
        </w:rPr>
      </w:pPr>
    </w:p>
    <w:p>
      <w:pPr>
        <w:spacing w:line="230" w:lineRule="auto" w:before="0"/>
        <w:ind w:left="189" w:right="-7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Project Managers, </w:t>
      </w:r>
      <w:r>
        <w:rPr>
          <w:rFonts w:ascii="Verdana"/>
          <w:sz w:val="14"/>
        </w:rPr>
        <w:t>Project</w:t>
      </w:r>
      <w:r>
        <w:rPr>
          <w:rFonts w:ascii="Verdana"/>
          <w:spacing w:val="-37"/>
          <w:sz w:val="14"/>
        </w:rPr>
        <w:t> </w:t>
      </w:r>
      <w:r>
        <w:rPr>
          <w:rFonts w:ascii="Verdana"/>
          <w:sz w:val="14"/>
        </w:rPr>
        <w:t>Officers,</w:t>
      </w:r>
      <w:r>
        <w:rPr>
          <w:rFonts w:ascii="Verdana"/>
          <w:spacing w:val="-36"/>
          <w:sz w:val="14"/>
        </w:rPr>
        <w:t> </w:t>
      </w:r>
      <w:r>
        <w:rPr>
          <w:rFonts w:ascii="Verdana"/>
          <w:sz w:val="14"/>
        </w:rPr>
        <w:t>Project </w:t>
      </w:r>
      <w:r>
        <w:rPr>
          <w:rFonts w:ascii="Gothic Uralic"/>
          <w:sz w:val="14"/>
        </w:rPr>
        <w:t>Assistants, Health </w:t>
      </w:r>
      <w:r>
        <w:rPr>
          <w:rFonts w:ascii="Verdana"/>
          <w:sz w:val="14"/>
        </w:rPr>
        <w:t>Information Officers, </w:t>
      </w:r>
      <w:r>
        <w:rPr>
          <w:rFonts w:ascii="Gothic Uralic"/>
          <w:sz w:val="14"/>
        </w:rPr>
        <w:t>practitioners involved</w:t>
      </w:r>
      <w:r>
        <w:rPr>
          <w:rFonts w:ascii="Gothic Uralic"/>
          <w:spacing w:val="-21"/>
          <w:sz w:val="14"/>
        </w:rPr>
        <w:t> </w:t>
      </w:r>
      <w:r>
        <w:rPr>
          <w:rFonts w:ascii="Gothic Uralic"/>
          <w:sz w:val="14"/>
        </w:rPr>
        <w:t>in designing, supervising, coordinating</w:t>
      </w:r>
    </w:p>
    <w:p>
      <w:pPr>
        <w:spacing w:line="228" w:lineRule="auto" w:before="2"/>
        <w:ind w:left="189" w:right="-14" w:firstLine="0"/>
        <w:jc w:val="left"/>
        <w:rPr>
          <w:rFonts w:ascii="Verdana"/>
          <w:sz w:val="14"/>
        </w:rPr>
      </w:pPr>
      <w:r>
        <w:rPr>
          <w:rFonts w:ascii="Gothic Uralic"/>
          <w:sz w:val="14"/>
        </w:rPr>
        <w:t>or monitoring interventions (minimum </w:t>
      </w:r>
      <w:r>
        <w:rPr>
          <w:rFonts w:ascii="Verdana"/>
          <w:sz w:val="14"/>
        </w:rPr>
        <w:t>Diploma in any health related</w:t>
      </w:r>
      <w:r>
        <w:rPr>
          <w:rFonts w:ascii="Verdana"/>
          <w:spacing w:val="-13"/>
          <w:sz w:val="14"/>
        </w:rPr>
        <w:t> </w:t>
      </w:r>
      <w:r>
        <w:rPr>
          <w:rFonts w:ascii="Verdana"/>
          <w:sz w:val="14"/>
        </w:rPr>
        <w:t>field)</w:t>
      </w:r>
    </w:p>
    <w:p>
      <w:pPr>
        <w:pStyle w:val="BodyText"/>
        <w:spacing w:before="8"/>
        <w:rPr>
          <w:rFonts w:ascii="Verdana"/>
          <w:sz w:val="23"/>
        </w:rPr>
      </w:pPr>
    </w:p>
    <w:p>
      <w:pPr>
        <w:spacing w:line="232" w:lineRule="auto" w:before="1"/>
        <w:ind w:left="189" w:right="38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Healthcare workers </w:t>
      </w:r>
      <w:r>
        <w:rPr>
          <w:rFonts w:ascii="Gothic Uralic"/>
          <w:sz w:val="14"/>
        </w:rPr>
        <w:t>and those in healthcare business</w:t>
      </w:r>
    </w:p>
    <w:p>
      <w:pPr>
        <w:pStyle w:val="BodyText"/>
        <w:spacing w:before="11"/>
        <w:rPr>
          <w:rFonts w:ascii="Gothic Uralic"/>
          <w:sz w:val="21"/>
        </w:rPr>
      </w:pPr>
    </w:p>
    <w:p>
      <w:pPr>
        <w:spacing w:line="230" w:lineRule="auto" w:before="0"/>
        <w:ind w:left="189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Laboratory </w:t>
      </w:r>
      <w:r>
        <w:rPr>
          <w:rFonts w:ascii="Gothic Uralic"/>
          <w:spacing w:val="-2"/>
          <w:sz w:val="14"/>
        </w:rPr>
        <w:t>Technicians, </w:t>
      </w:r>
      <w:r>
        <w:rPr>
          <w:rFonts w:ascii="Gothic Uralic"/>
          <w:sz w:val="14"/>
        </w:rPr>
        <w:t>Technologists, Scientists, Medical </w:t>
      </w:r>
      <w:r>
        <w:rPr>
          <w:rFonts w:ascii="Verdana"/>
          <w:sz w:val="14"/>
        </w:rPr>
        <w:t>Officers, Clinical Officers, Nurses, other certificate or diploma </w:t>
      </w:r>
      <w:r>
        <w:rPr>
          <w:rFonts w:ascii="Gothic Uralic"/>
          <w:sz w:val="14"/>
        </w:rPr>
        <w:t>holders in health related courses</w:t>
      </w:r>
    </w:p>
    <w:p>
      <w:pPr>
        <w:pStyle w:val="BodyText"/>
        <w:spacing w:before="7"/>
        <w:rPr>
          <w:rFonts w:ascii="Gothic Uralic"/>
          <w:sz w:val="20"/>
        </w:rPr>
      </w:pPr>
    </w:p>
    <w:p>
      <w:pPr>
        <w:spacing w:line="230" w:lineRule="auto" w:before="0"/>
        <w:ind w:left="189" w:right="241" w:firstLine="0"/>
        <w:jc w:val="left"/>
        <w:rPr>
          <w:rFonts w:ascii="Gothic Uralic"/>
          <w:sz w:val="14"/>
        </w:rPr>
      </w:pPr>
      <w:r>
        <w:rPr>
          <w:rFonts w:ascii="Verdana"/>
          <w:w w:val="95"/>
          <w:sz w:val="14"/>
        </w:rPr>
        <w:t>Healthcare workers, </w:t>
      </w:r>
      <w:r>
        <w:rPr>
          <w:rFonts w:ascii="Gothic Uralic"/>
          <w:sz w:val="14"/>
        </w:rPr>
        <w:t>hospital support </w:t>
      </w:r>
      <w:r>
        <w:rPr>
          <w:rFonts w:ascii="Verdana"/>
          <w:sz w:val="14"/>
        </w:rPr>
        <w:t>staff, hospital </w:t>
      </w:r>
      <w:r>
        <w:rPr>
          <w:rFonts w:ascii="Gothic Uralic"/>
          <w:sz w:val="14"/>
        </w:rPr>
        <w:t>administrations, HTS</w:t>
      </w:r>
    </w:p>
    <w:p>
      <w:pPr>
        <w:spacing w:line="232" w:lineRule="auto" w:before="1"/>
        <w:ind w:left="189" w:right="85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counselors, caregivers in general</w:t>
      </w:r>
    </w:p>
    <w:p>
      <w:pPr>
        <w:pStyle w:val="BodyText"/>
        <w:rPr>
          <w:rFonts w:ascii="Gothic Uralic"/>
          <w:sz w:val="16"/>
        </w:rPr>
      </w:pPr>
    </w:p>
    <w:p>
      <w:pPr>
        <w:spacing w:line="230" w:lineRule="auto" w:before="108"/>
        <w:ind w:left="189" w:right="-14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Drivers, Hoteliers, </w:t>
      </w:r>
      <w:r>
        <w:rPr>
          <w:rFonts w:ascii="Verdana"/>
          <w:w w:val="95"/>
          <w:sz w:val="14"/>
        </w:rPr>
        <w:t>Police officers, Security </w:t>
      </w:r>
      <w:r>
        <w:rPr>
          <w:rFonts w:ascii="Gothic Uralic"/>
          <w:sz w:val="14"/>
        </w:rPr>
        <w:t>guards, County </w:t>
      </w:r>
      <w:r>
        <w:rPr>
          <w:rFonts w:ascii="Verdana"/>
          <w:sz w:val="14"/>
        </w:rPr>
        <w:t>emergency/ Disaster </w:t>
      </w:r>
      <w:r>
        <w:rPr>
          <w:rFonts w:ascii="Gothic Uralic"/>
          <w:sz w:val="14"/>
        </w:rPr>
        <w:t>teams, teachers, etc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11"/>
        <w:rPr>
          <w:rFonts w:ascii="Gothic Uralic"/>
          <w:sz w:val="15"/>
        </w:rPr>
      </w:pPr>
    </w:p>
    <w:p>
      <w:pPr>
        <w:spacing w:line="230" w:lineRule="auto" w:before="0"/>
        <w:ind w:left="189" w:right="79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Health workers &amp; </w:t>
      </w:r>
      <w:r>
        <w:rPr>
          <w:rFonts w:ascii="Gothic Uralic"/>
          <w:sz w:val="14"/>
        </w:rPr>
        <w:t>those interested in </w:t>
      </w:r>
      <w:r>
        <w:rPr>
          <w:rFonts w:ascii="Verdana"/>
          <w:sz w:val="14"/>
        </w:rPr>
        <w:t>working</w:t>
      </w:r>
      <w:r>
        <w:rPr>
          <w:rFonts w:ascii="Verdana"/>
          <w:spacing w:val="-31"/>
          <w:sz w:val="14"/>
        </w:rPr>
        <w:t> </w:t>
      </w:r>
      <w:r>
        <w:rPr>
          <w:rFonts w:ascii="Verdana"/>
          <w:sz w:val="14"/>
        </w:rPr>
        <w:t>with</w:t>
      </w:r>
      <w:r>
        <w:rPr>
          <w:rFonts w:ascii="Verdana"/>
          <w:spacing w:val="-30"/>
          <w:sz w:val="14"/>
        </w:rPr>
        <w:t> </w:t>
      </w:r>
      <w:r>
        <w:rPr>
          <w:rFonts w:ascii="Verdana"/>
          <w:sz w:val="14"/>
        </w:rPr>
        <w:t>the</w:t>
      </w:r>
      <w:r>
        <w:rPr>
          <w:rFonts w:ascii="Verdana"/>
          <w:spacing w:val="-30"/>
          <w:sz w:val="14"/>
        </w:rPr>
        <w:t> </w:t>
      </w:r>
      <w:r>
        <w:rPr>
          <w:rFonts w:ascii="Verdana"/>
          <w:sz w:val="14"/>
        </w:rPr>
        <w:t>deaf; </w:t>
      </w:r>
      <w:r>
        <w:rPr>
          <w:rFonts w:ascii="Gothic Uralic"/>
          <w:sz w:val="14"/>
        </w:rPr>
        <w:t>minimum requirement </w:t>
      </w:r>
      <w:r>
        <w:rPr>
          <w:rFonts w:ascii="Verdana"/>
          <w:sz w:val="14"/>
        </w:rPr>
        <w:t>is certificate in any </w:t>
      </w:r>
      <w:r>
        <w:rPr>
          <w:rFonts w:ascii="Gothic Uralic"/>
          <w:sz w:val="14"/>
        </w:rPr>
        <w:t>course</w:t>
      </w:r>
    </w:p>
    <w:p>
      <w:pPr>
        <w:spacing w:line="261" w:lineRule="auto" w:before="105"/>
        <w:ind w:left="189" w:right="-20" w:firstLine="0"/>
        <w:jc w:val="left"/>
        <w:rPr>
          <w:rFonts w:ascii="Gothic Uralic"/>
          <w:sz w:val="14"/>
        </w:rPr>
      </w:pPr>
      <w:r>
        <w:rPr/>
        <w:br w:type="column"/>
      </w:r>
      <w:r>
        <w:rPr>
          <w:rFonts w:ascii="Gothic Uralic"/>
          <w:sz w:val="14"/>
        </w:rPr>
        <w:t>Lake Victoria Nairobi Kisumu Machakos Kitui</w:t>
      </w:r>
    </w:p>
    <w:p>
      <w:pPr>
        <w:spacing w:line="261" w:lineRule="auto" w:before="0"/>
        <w:ind w:left="189" w:right="158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Lodwar </w:t>
      </w:r>
      <w:r>
        <w:rPr>
          <w:rFonts w:ascii="Gothic Uralic"/>
          <w:sz w:val="14"/>
        </w:rPr>
        <w:t>Homa Bay Siaya Kapkatet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before="109"/>
        <w:ind w:left="189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Nairobi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line="259" w:lineRule="auto" w:before="101"/>
        <w:ind w:left="189" w:right="90" w:firstLine="0"/>
        <w:jc w:val="left"/>
        <w:rPr>
          <w:rFonts w:ascii="Verdana" w:hAnsi="Verdana"/>
          <w:sz w:val="14"/>
        </w:rPr>
      </w:pPr>
      <w:r>
        <w:rPr>
          <w:rFonts w:ascii="Gothic Uralic" w:hAnsi="Gothic Uralic"/>
          <w:sz w:val="14"/>
        </w:rPr>
        <w:t>Siaya Nairobi Murang’a </w:t>
      </w:r>
      <w:r>
        <w:rPr>
          <w:rFonts w:ascii="Verdana" w:hAnsi="Verdana"/>
          <w:sz w:val="14"/>
        </w:rPr>
        <w:t>Rachuonyo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5"/>
        <w:rPr>
          <w:rFonts w:ascii="Verdana"/>
          <w:sz w:val="15"/>
        </w:rPr>
      </w:pPr>
    </w:p>
    <w:p>
      <w:pPr>
        <w:spacing w:before="0"/>
        <w:ind w:left="189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Nairobi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10"/>
        <w:rPr>
          <w:rFonts w:ascii="Gothic Uralic"/>
          <w:sz w:val="19"/>
        </w:rPr>
      </w:pPr>
    </w:p>
    <w:p>
      <w:pPr>
        <w:spacing w:line="261" w:lineRule="auto" w:before="1"/>
        <w:ind w:left="189" w:right="-2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Lake Victoria Nyeri</w:t>
      </w:r>
    </w:p>
    <w:p>
      <w:pPr>
        <w:spacing w:line="261" w:lineRule="auto" w:before="0"/>
        <w:ind w:left="189" w:right="15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Kitui Machakos Nairobi</w:t>
      </w:r>
    </w:p>
    <w:p>
      <w:pPr>
        <w:pStyle w:val="BodyText"/>
        <w:spacing w:before="1"/>
        <w:rPr>
          <w:rFonts w:ascii="Gothic Uralic"/>
          <w:sz w:val="17"/>
        </w:rPr>
      </w:pPr>
    </w:p>
    <w:p>
      <w:pPr>
        <w:spacing w:line="256" w:lineRule="auto" w:before="0"/>
        <w:ind w:left="189" w:right="9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Makindu </w:t>
      </w:r>
      <w:r>
        <w:rPr>
          <w:rFonts w:ascii="Verdana"/>
          <w:sz w:val="14"/>
        </w:rPr>
        <w:t>Rachuonyo </w:t>
      </w:r>
      <w:r>
        <w:rPr>
          <w:rFonts w:ascii="Gothic Uralic"/>
          <w:sz w:val="14"/>
        </w:rPr>
        <w:t>Kitui</w:t>
      </w:r>
    </w:p>
    <w:p>
      <w:pPr>
        <w:spacing w:line="261" w:lineRule="auto" w:before="5"/>
        <w:ind w:left="189" w:right="378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Thika Nairobi</w:t>
      </w:r>
    </w:p>
    <w:p>
      <w:pPr>
        <w:spacing w:line="261" w:lineRule="auto" w:before="0"/>
        <w:ind w:left="189" w:right="-2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Lake Victoria Nyeri</w:t>
      </w:r>
    </w:p>
    <w:p>
      <w:pPr>
        <w:spacing w:line="256" w:lineRule="auto" w:before="0"/>
        <w:ind w:left="189" w:right="53" w:firstLine="0"/>
        <w:jc w:val="left"/>
        <w:rPr>
          <w:rFonts w:ascii="Verdana"/>
          <w:sz w:val="14"/>
        </w:rPr>
      </w:pPr>
      <w:r>
        <w:rPr>
          <w:rFonts w:ascii="Gothic Uralic"/>
          <w:sz w:val="14"/>
        </w:rPr>
        <w:t>Isiolo Eldoret Makindu </w:t>
      </w:r>
      <w:r>
        <w:rPr>
          <w:rFonts w:ascii="Verdana"/>
          <w:sz w:val="14"/>
        </w:rPr>
        <w:t>Kwale Rachuonyo </w:t>
      </w:r>
      <w:r>
        <w:rPr>
          <w:rFonts w:ascii="Gothic Uralic"/>
          <w:sz w:val="14"/>
        </w:rPr>
        <w:t>Thika Machakos </w:t>
      </w:r>
      <w:r>
        <w:rPr>
          <w:rFonts w:ascii="Verdana"/>
          <w:sz w:val="14"/>
        </w:rPr>
        <w:t>Msambweni</w:t>
      </w:r>
    </w:p>
    <w:p>
      <w:pPr>
        <w:pStyle w:val="BodyText"/>
        <w:rPr>
          <w:rFonts w:ascii="Verdana"/>
          <w:sz w:val="16"/>
        </w:rPr>
      </w:pPr>
    </w:p>
    <w:p>
      <w:pPr>
        <w:spacing w:line="261" w:lineRule="auto" w:before="101"/>
        <w:ind w:left="189" w:right="187" w:firstLine="0"/>
        <w:jc w:val="left"/>
        <w:rPr>
          <w:rFonts w:ascii="Gothic Uralic" w:hAnsi="Gothic Uralic"/>
          <w:sz w:val="14"/>
        </w:rPr>
      </w:pPr>
      <w:r>
        <w:rPr>
          <w:rFonts w:ascii="Gothic Uralic" w:hAnsi="Gothic Uralic"/>
          <w:sz w:val="14"/>
        </w:rPr>
        <w:t>Molo Murang’a</w:t>
      </w:r>
    </w:p>
    <w:p>
      <w:pPr>
        <w:pStyle w:val="BodyText"/>
        <w:rPr>
          <w:rFonts w:ascii="Gothic Uralic"/>
          <w:sz w:val="16"/>
        </w:rPr>
      </w:pPr>
      <w:r>
        <w:rPr/>
        <w:br w:type="column"/>
      </w:r>
      <w:r>
        <w:rPr>
          <w:rFonts w:ascii="Gothic Uralic"/>
          <w:sz w:val="16"/>
        </w:rPr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before="96"/>
        <w:ind w:left="415" w:right="0" w:firstLine="0"/>
        <w:jc w:val="left"/>
        <w:rPr>
          <w:rFonts w:ascii="Verdana"/>
          <w:sz w:val="14"/>
        </w:rPr>
      </w:pPr>
      <w:r>
        <w:rPr>
          <w:rFonts w:ascii="Verdana"/>
          <w:sz w:val="14"/>
        </w:rPr>
        <w:t>3 weeks</w:t>
      </w:r>
    </w:p>
    <w:p>
      <w:pPr>
        <w:spacing w:before="141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10"/>
        <w:rPr>
          <w:rFonts w:ascii="Verdana"/>
          <w:i/>
        </w:rPr>
      </w:pPr>
    </w:p>
    <w:p>
      <w:pPr>
        <w:pStyle w:val="ListParagraph"/>
        <w:numPr>
          <w:ilvl w:val="0"/>
          <w:numId w:val="4"/>
        </w:numPr>
        <w:tabs>
          <w:tab w:pos="533" w:val="left" w:leader="none"/>
        </w:tabs>
        <w:spacing w:line="218" w:lineRule="auto" w:before="0" w:after="0"/>
        <w:ind w:left="415" w:right="246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Months </w:t>
      </w:r>
      <w:r>
        <w:rPr>
          <w:rFonts w:ascii="Gothic Uralic"/>
          <w:spacing w:val="-1"/>
          <w:sz w:val="14"/>
        </w:rPr>
        <w:t>(part-time) </w:t>
      </w:r>
      <w:r>
        <w:rPr>
          <w:rFonts w:ascii="Gothic Uralic"/>
          <w:sz w:val="14"/>
        </w:rPr>
        <w:t>(Thursday, Friday &amp; Saturday)</w:t>
      </w:r>
    </w:p>
    <w:p>
      <w:pPr>
        <w:pStyle w:val="BodyText"/>
        <w:spacing w:before="3"/>
        <w:rPr>
          <w:rFonts w:ascii="Gothic Uralic"/>
          <w:sz w:val="12"/>
        </w:rPr>
      </w:pPr>
    </w:p>
    <w:p>
      <w:pPr>
        <w:spacing w:before="0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4"/>
        <w:rPr>
          <w:rFonts w:ascii="Verdana"/>
          <w:i/>
        </w:rPr>
      </w:pPr>
    </w:p>
    <w:p>
      <w:pPr>
        <w:pStyle w:val="ListParagraph"/>
        <w:numPr>
          <w:ilvl w:val="0"/>
          <w:numId w:val="4"/>
        </w:numPr>
        <w:tabs>
          <w:tab w:pos="533" w:val="left" w:leader="none"/>
        </w:tabs>
        <w:spacing w:line="164" w:lineRule="exact" w:before="1" w:after="0"/>
        <w:ind w:left="532" w:right="0" w:hanging="118"/>
        <w:jc w:val="left"/>
        <w:rPr>
          <w:rFonts w:ascii="Verdana"/>
          <w:sz w:val="14"/>
        </w:rPr>
      </w:pPr>
      <w:r>
        <w:rPr>
          <w:rFonts w:ascii="Verdana"/>
          <w:w w:val="90"/>
          <w:sz w:val="14"/>
        </w:rPr>
        <w:t>weeks (full</w:t>
      </w:r>
    </w:p>
    <w:p>
      <w:pPr>
        <w:spacing w:line="159" w:lineRule="exact"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time)</w:t>
      </w:r>
    </w:p>
    <w:p>
      <w:pPr>
        <w:pStyle w:val="BodyText"/>
        <w:spacing w:before="4"/>
        <w:rPr>
          <w:rFonts w:ascii="Gothic Uralic"/>
          <w:sz w:val="13"/>
        </w:rPr>
      </w:pPr>
    </w:p>
    <w:p>
      <w:pPr>
        <w:spacing w:line="218" w:lineRule="auto"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7 Weeks </w:t>
      </w:r>
      <w:r>
        <w:rPr>
          <w:rFonts w:ascii="Gothic Uralic"/>
          <w:spacing w:val="-4"/>
          <w:sz w:val="14"/>
        </w:rPr>
        <w:t>(part- </w:t>
      </w:r>
      <w:r>
        <w:rPr>
          <w:rFonts w:ascii="Gothic Uralic"/>
          <w:sz w:val="14"/>
        </w:rPr>
        <w:t>time)</w:t>
      </w:r>
    </w:p>
    <w:p>
      <w:pPr>
        <w:pStyle w:val="BodyText"/>
        <w:spacing w:before="8"/>
        <w:rPr>
          <w:rFonts w:ascii="Gothic Uralic"/>
          <w:sz w:val="12"/>
        </w:rPr>
      </w:pPr>
    </w:p>
    <w:p>
      <w:pPr>
        <w:spacing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color w:val="6A1826"/>
          <w:sz w:val="14"/>
        </w:rPr>
        <w:t>Open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3"/>
        <w:rPr>
          <w:rFonts w:ascii="Gothic Uralic"/>
          <w:sz w:val="13"/>
        </w:rPr>
      </w:pPr>
    </w:p>
    <w:p>
      <w:pPr>
        <w:spacing w:line="216" w:lineRule="auto" w:before="1"/>
        <w:ind w:left="415" w:right="249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1 week fulltime &amp; 1 week </w:t>
      </w:r>
      <w:r>
        <w:rPr>
          <w:rFonts w:ascii="Gothic Uralic"/>
          <w:sz w:val="14"/>
        </w:rPr>
        <w:t>practicum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2"/>
        <w:rPr>
          <w:rFonts w:ascii="Gothic Uralic"/>
        </w:rPr>
      </w:pPr>
    </w:p>
    <w:p>
      <w:pPr>
        <w:spacing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3 days</w:t>
      </w:r>
    </w:p>
    <w:p>
      <w:pPr>
        <w:spacing w:before="140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spacing w:line="218" w:lineRule="auto" w:before="139"/>
        <w:ind w:left="415" w:right="214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3 day (one module)</w:t>
      </w:r>
    </w:p>
    <w:p>
      <w:pPr>
        <w:pStyle w:val="BodyText"/>
        <w:rPr>
          <w:rFonts w:ascii="Gothic Uralic"/>
          <w:sz w:val="13"/>
        </w:rPr>
      </w:pPr>
    </w:p>
    <w:p>
      <w:pPr>
        <w:spacing w:line="220" w:lineRule="auto" w:before="0"/>
        <w:ind w:left="415" w:right="260" w:firstLine="0"/>
        <w:jc w:val="left"/>
        <w:rPr>
          <w:rFonts w:ascii="Gothic Uralic"/>
          <w:sz w:val="14"/>
        </w:rPr>
      </w:pPr>
      <w:r>
        <w:rPr>
          <w:rFonts w:ascii="Verdana"/>
          <w:sz w:val="14"/>
        </w:rPr>
        <w:t>One week </w:t>
      </w:r>
      <w:r>
        <w:rPr>
          <w:rFonts w:ascii="Gothic Uralic"/>
          <w:sz w:val="14"/>
        </w:rPr>
        <w:t>(three modules)</w:t>
      </w:r>
    </w:p>
    <w:p>
      <w:pPr>
        <w:spacing w:before="142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2"/>
        <w:rPr>
          <w:rFonts w:ascii="Verdana"/>
          <w:i/>
          <w:sz w:val="17"/>
        </w:rPr>
      </w:pPr>
    </w:p>
    <w:p>
      <w:pPr>
        <w:spacing w:line="164" w:lineRule="exact" w:before="0"/>
        <w:ind w:left="415" w:right="0" w:firstLine="0"/>
        <w:jc w:val="left"/>
        <w:rPr>
          <w:rFonts w:ascii="Verdana"/>
          <w:sz w:val="14"/>
        </w:rPr>
      </w:pPr>
      <w:r>
        <w:rPr>
          <w:rFonts w:ascii="Verdana"/>
          <w:sz w:val="14"/>
        </w:rPr>
        <w:t>2 weeks</w:t>
      </w:r>
    </w:p>
    <w:p>
      <w:pPr>
        <w:spacing w:line="159" w:lineRule="exact"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(Evening)</w:t>
      </w:r>
    </w:p>
    <w:p>
      <w:pPr>
        <w:spacing w:before="139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1"/>
        <w:rPr>
          <w:rFonts w:ascii="Verdana"/>
          <w:i/>
          <w:sz w:val="17"/>
        </w:rPr>
      </w:pPr>
    </w:p>
    <w:p>
      <w:pPr>
        <w:spacing w:line="155" w:lineRule="exact"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6 months</w:t>
      </w:r>
      <w:r>
        <w:rPr>
          <w:rFonts w:ascii="Gothic Uralic"/>
          <w:spacing w:val="-3"/>
          <w:sz w:val="14"/>
        </w:rPr>
        <w:t> </w:t>
      </w:r>
      <w:r>
        <w:rPr>
          <w:rFonts w:ascii="Gothic Uralic"/>
          <w:sz w:val="14"/>
        </w:rPr>
        <w:t>(3</w:t>
      </w:r>
    </w:p>
    <w:p>
      <w:pPr>
        <w:spacing w:line="154" w:lineRule="exact" w:before="0"/>
        <w:ind w:left="415" w:right="0" w:firstLine="0"/>
        <w:jc w:val="left"/>
        <w:rPr>
          <w:rFonts w:ascii="Verdana"/>
          <w:sz w:val="14"/>
        </w:rPr>
      </w:pPr>
      <w:r>
        <w:rPr>
          <w:rFonts w:ascii="Verdana"/>
          <w:w w:val="95"/>
          <w:sz w:val="14"/>
        </w:rPr>
        <w:t>fulltime &amp;</w:t>
      </w:r>
      <w:r>
        <w:rPr>
          <w:rFonts w:ascii="Verdana"/>
          <w:spacing w:val="-34"/>
          <w:w w:val="95"/>
          <w:sz w:val="14"/>
        </w:rPr>
        <w:t> </w:t>
      </w:r>
      <w:r>
        <w:rPr>
          <w:rFonts w:ascii="Verdana"/>
          <w:w w:val="95"/>
          <w:sz w:val="14"/>
        </w:rPr>
        <w:t>3</w:t>
      </w:r>
    </w:p>
    <w:p>
      <w:pPr>
        <w:spacing w:line="159" w:lineRule="exact" w:before="0"/>
        <w:ind w:left="415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practicum)</w:t>
      </w:r>
    </w:p>
    <w:p>
      <w:pPr>
        <w:spacing w:before="139"/>
        <w:ind w:left="415" w:right="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A1826"/>
          <w:w w:val="105"/>
          <w:sz w:val="14"/>
        </w:rPr>
        <w:t>Open</w:t>
      </w:r>
    </w:p>
    <w:p>
      <w:pPr>
        <w:pStyle w:val="BodyText"/>
        <w:rPr>
          <w:rFonts w:ascii="Verdana"/>
          <w:i/>
          <w:sz w:val="16"/>
        </w:rPr>
      </w:pPr>
      <w:r>
        <w:rPr/>
        <w:br w:type="column"/>
      </w:r>
      <w:r>
        <w:rPr>
          <w:rFonts w:ascii="Verdana"/>
          <w:i/>
          <w:sz w:val="16"/>
        </w:rPr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10"/>
        <w:rPr>
          <w:rFonts w:ascii="Verdana"/>
          <w:i/>
          <w:sz w:val="19"/>
        </w:rPr>
      </w:pPr>
    </w:p>
    <w:p>
      <w:pPr>
        <w:spacing w:before="1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24,500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spacing w:before="95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90,500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8"/>
        <w:rPr>
          <w:rFonts w:ascii="Gothic Uralic"/>
          <w:sz w:val="23"/>
        </w:rPr>
      </w:pPr>
    </w:p>
    <w:p>
      <w:pPr>
        <w:spacing w:line="164" w:lineRule="exact" w:before="0"/>
        <w:ind w:left="0" w:right="516" w:firstLine="0"/>
        <w:jc w:val="right"/>
        <w:rPr>
          <w:rFonts w:ascii="Verdana"/>
          <w:sz w:val="14"/>
        </w:rPr>
      </w:pPr>
      <w:r>
        <w:rPr>
          <w:rFonts w:ascii="Verdana"/>
          <w:w w:val="85"/>
          <w:sz w:val="14"/>
        </w:rPr>
        <w:t>40,500</w:t>
      </w:r>
      <w:r>
        <w:rPr>
          <w:rFonts w:ascii="Verdana"/>
          <w:spacing w:val="-9"/>
          <w:w w:val="85"/>
          <w:sz w:val="14"/>
        </w:rPr>
        <w:t> </w:t>
      </w:r>
      <w:r>
        <w:rPr>
          <w:rFonts w:ascii="Verdana"/>
          <w:w w:val="85"/>
          <w:sz w:val="14"/>
        </w:rPr>
        <w:t>(full</w:t>
      </w:r>
    </w:p>
    <w:p>
      <w:pPr>
        <w:spacing w:line="159" w:lineRule="exact" w:before="0"/>
        <w:ind w:left="0" w:right="515" w:firstLine="0"/>
        <w:jc w:val="right"/>
        <w:rPr>
          <w:rFonts w:ascii="Gothic Uralic"/>
          <w:sz w:val="14"/>
        </w:rPr>
      </w:pPr>
      <w:r>
        <w:rPr>
          <w:rFonts w:ascii="Gothic Uralic"/>
          <w:sz w:val="14"/>
        </w:rPr>
        <w:t>time)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8"/>
        <w:rPr>
          <w:rFonts w:ascii="Gothic Uralic"/>
          <w:sz w:val="22"/>
        </w:rPr>
      </w:pPr>
    </w:p>
    <w:p>
      <w:pPr>
        <w:spacing w:line="158" w:lineRule="exact" w:before="1"/>
        <w:ind w:left="0" w:right="516" w:firstLine="0"/>
        <w:jc w:val="right"/>
        <w:rPr>
          <w:rFonts w:ascii="Gothic Uralic"/>
          <w:sz w:val="14"/>
        </w:rPr>
      </w:pPr>
      <w:r>
        <w:rPr>
          <w:rFonts w:ascii="Gothic Uralic"/>
          <w:sz w:val="14"/>
        </w:rPr>
        <w:t>60,500</w:t>
      </w:r>
      <w:r>
        <w:rPr>
          <w:rFonts w:ascii="Gothic Uralic"/>
          <w:spacing w:val="-12"/>
          <w:sz w:val="14"/>
        </w:rPr>
        <w:t> </w:t>
      </w:r>
      <w:r>
        <w:rPr>
          <w:rFonts w:ascii="Gothic Uralic"/>
          <w:sz w:val="14"/>
        </w:rPr>
        <w:t>(part-</w:t>
      </w:r>
    </w:p>
    <w:p>
      <w:pPr>
        <w:spacing w:line="158" w:lineRule="exact" w:before="0"/>
        <w:ind w:left="0" w:right="515" w:firstLine="0"/>
        <w:jc w:val="right"/>
        <w:rPr>
          <w:rFonts w:ascii="Gothic Uralic"/>
          <w:sz w:val="14"/>
        </w:rPr>
      </w:pPr>
      <w:r>
        <w:rPr>
          <w:rFonts w:ascii="Gothic Uralic"/>
          <w:sz w:val="14"/>
        </w:rPr>
        <w:t>time)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7"/>
        <w:rPr>
          <w:rFonts w:ascii="Gothic Uralic"/>
        </w:rPr>
      </w:pPr>
    </w:p>
    <w:p>
      <w:pPr>
        <w:spacing w:before="1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25,500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4"/>
        <w:rPr>
          <w:rFonts w:ascii="Gothic Uralic"/>
        </w:rPr>
      </w:pPr>
    </w:p>
    <w:p>
      <w:pPr>
        <w:spacing w:before="0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15,500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9"/>
        <w:rPr>
          <w:rFonts w:ascii="Gothic Uralic"/>
        </w:rPr>
      </w:pPr>
    </w:p>
    <w:p>
      <w:pPr>
        <w:spacing w:line="158" w:lineRule="exact" w:before="0"/>
        <w:ind w:left="0" w:right="515" w:firstLine="0"/>
        <w:jc w:val="right"/>
        <w:rPr>
          <w:rFonts w:ascii="Gothic Uralic"/>
          <w:sz w:val="14"/>
        </w:rPr>
      </w:pPr>
      <w:r>
        <w:rPr>
          <w:rFonts w:ascii="Gothic Uralic"/>
          <w:sz w:val="14"/>
        </w:rPr>
        <w:t>3,500</w:t>
      </w:r>
      <w:r>
        <w:rPr>
          <w:rFonts w:ascii="Gothic Uralic"/>
          <w:spacing w:val="-7"/>
          <w:sz w:val="14"/>
        </w:rPr>
        <w:t> </w:t>
      </w:r>
      <w:r>
        <w:rPr>
          <w:rFonts w:ascii="Gothic Uralic"/>
          <w:sz w:val="14"/>
        </w:rPr>
        <w:t>(3</w:t>
      </w:r>
    </w:p>
    <w:p>
      <w:pPr>
        <w:spacing w:line="151" w:lineRule="exact" w:before="0"/>
        <w:ind w:left="0" w:right="515" w:firstLine="0"/>
        <w:jc w:val="right"/>
        <w:rPr>
          <w:rFonts w:ascii="Gothic Uralic"/>
          <w:sz w:val="14"/>
        </w:rPr>
      </w:pPr>
      <w:r>
        <w:rPr>
          <w:rFonts w:ascii="Gothic Uralic"/>
          <w:sz w:val="14"/>
        </w:rPr>
        <w:t>days)</w:t>
      </w:r>
      <w:r>
        <w:rPr>
          <w:rFonts w:ascii="Gothic Uralic"/>
          <w:spacing w:val="-9"/>
          <w:sz w:val="14"/>
        </w:rPr>
        <w:t> </w:t>
      </w:r>
      <w:r>
        <w:rPr>
          <w:rFonts w:ascii="Gothic Uralic"/>
          <w:sz w:val="14"/>
        </w:rPr>
        <w:t>(For</w:t>
      </w:r>
    </w:p>
    <w:p>
      <w:pPr>
        <w:spacing w:line="148" w:lineRule="exact" w:before="0"/>
        <w:ind w:left="0" w:right="515" w:firstLine="0"/>
        <w:jc w:val="right"/>
        <w:rPr>
          <w:rFonts w:ascii="Gothic Uralic"/>
          <w:sz w:val="14"/>
        </w:rPr>
      </w:pPr>
      <w:r>
        <w:rPr>
          <w:rFonts w:ascii="Gothic Uralic"/>
          <w:spacing w:val="-2"/>
          <w:sz w:val="14"/>
        </w:rPr>
        <w:t>Health</w:t>
      </w:r>
    </w:p>
    <w:p>
      <w:pPr>
        <w:spacing w:line="160" w:lineRule="exact" w:before="0"/>
        <w:ind w:left="0" w:right="515" w:firstLine="0"/>
        <w:jc w:val="right"/>
        <w:rPr>
          <w:rFonts w:ascii="Verdana"/>
          <w:sz w:val="14"/>
        </w:rPr>
      </w:pPr>
      <w:r>
        <w:rPr>
          <w:rFonts w:ascii="Verdana"/>
          <w:spacing w:val="-1"/>
          <w:w w:val="90"/>
          <w:sz w:val="14"/>
        </w:rPr>
        <w:t>Professionals)</w:t>
      </w:r>
    </w:p>
    <w:p>
      <w:pPr>
        <w:pStyle w:val="BodyText"/>
        <w:spacing w:before="4"/>
        <w:rPr>
          <w:rFonts w:ascii="Verdana"/>
          <w:sz w:val="13"/>
        </w:rPr>
      </w:pPr>
    </w:p>
    <w:p>
      <w:pPr>
        <w:spacing w:line="213" w:lineRule="auto" w:before="0"/>
        <w:ind w:left="234" w:right="515" w:firstLine="148"/>
        <w:jc w:val="right"/>
        <w:rPr>
          <w:rFonts w:ascii="Verdana"/>
          <w:sz w:val="14"/>
        </w:rPr>
      </w:pPr>
      <w:r>
        <w:rPr>
          <w:rFonts w:ascii="Gothic Uralic"/>
          <w:sz w:val="14"/>
        </w:rPr>
        <w:t>6,500</w:t>
      </w:r>
      <w:r>
        <w:rPr>
          <w:rFonts w:ascii="Gothic Uralic"/>
          <w:spacing w:val="-9"/>
          <w:sz w:val="14"/>
        </w:rPr>
        <w:t> </w:t>
      </w:r>
      <w:r>
        <w:rPr>
          <w:rFonts w:ascii="Gothic Uralic"/>
          <w:sz w:val="14"/>
        </w:rPr>
        <w:t>(one</w:t>
      </w:r>
      <w:r>
        <w:rPr>
          <w:rFonts w:ascii="Gothic Uralic"/>
          <w:spacing w:val="-1"/>
          <w:w w:val="99"/>
          <w:sz w:val="14"/>
        </w:rPr>
        <w:t> </w:t>
      </w:r>
      <w:r>
        <w:rPr>
          <w:rFonts w:ascii="Verdana"/>
          <w:w w:val="95"/>
          <w:sz w:val="14"/>
        </w:rPr>
        <w:t>week)</w:t>
      </w:r>
      <w:r>
        <w:rPr>
          <w:rFonts w:ascii="Verdana"/>
          <w:spacing w:val="-18"/>
          <w:w w:val="95"/>
          <w:sz w:val="14"/>
        </w:rPr>
        <w:t> </w:t>
      </w:r>
      <w:r>
        <w:rPr>
          <w:rFonts w:ascii="Verdana"/>
          <w:w w:val="95"/>
          <w:sz w:val="14"/>
        </w:rPr>
        <w:t>(for</w:t>
      </w:r>
      <w:r>
        <w:rPr>
          <w:rFonts w:ascii="Verdana"/>
          <w:spacing w:val="-1"/>
          <w:w w:val="89"/>
          <w:sz w:val="14"/>
        </w:rPr>
        <w:t> </w:t>
      </w:r>
      <w:r>
        <w:rPr>
          <w:rFonts w:ascii="Gothic Uralic"/>
          <w:w w:val="95"/>
          <w:sz w:val="14"/>
        </w:rPr>
        <w:t>non-health </w:t>
      </w:r>
      <w:r>
        <w:rPr>
          <w:rFonts w:ascii="Verdana"/>
          <w:spacing w:val="-2"/>
          <w:w w:val="90"/>
          <w:sz w:val="14"/>
        </w:rPr>
        <w:t>professionals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4"/>
        <w:rPr>
          <w:rFonts w:ascii="Verdana"/>
          <w:sz w:val="15"/>
        </w:rPr>
      </w:pPr>
    </w:p>
    <w:p>
      <w:pPr>
        <w:spacing w:before="0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10,500</w:t>
      </w: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rPr>
          <w:rFonts w:ascii="Gothic Uralic"/>
          <w:sz w:val="16"/>
        </w:rPr>
      </w:pPr>
    </w:p>
    <w:p>
      <w:pPr>
        <w:pStyle w:val="BodyText"/>
        <w:spacing w:before="6"/>
        <w:rPr>
          <w:rFonts w:ascii="Gothic Uralic"/>
          <w:sz w:val="15"/>
        </w:rPr>
      </w:pPr>
    </w:p>
    <w:p>
      <w:pPr>
        <w:spacing w:before="0"/>
        <w:ind w:left="663" w:right="0" w:firstLine="0"/>
        <w:jc w:val="left"/>
        <w:rPr>
          <w:rFonts w:ascii="Gothic Uralic"/>
          <w:sz w:val="14"/>
        </w:rPr>
      </w:pPr>
      <w:r>
        <w:rPr>
          <w:rFonts w:ascii="Gothic Uralic"/>
          <w:sz w:val="14"/>
        </w:rPr>
        <w:t>60,500</w:t>
      </w:r>
    </w:p>
    <w:p>
      <w:pPr>
        <w:spacing w:after="0"/>
        <w:jc w:val="left"/>
        <w:rPr>
          <w:rFonts w:ascii="Gothic Uralic"/>
          <w:sz w:val="14"/>
        </w:rPr>
        <w:sectPr>
          <w:type w:val="continuous"/>
          <w:pgSz w:w="9980" w:h="14180"/>
          <w:pgMar w:top="1320" w:bottom="280" w:left="0" w:right="0"/>
          <w:cols w:num="6" w:equalWidth="0">
            <w:col w:w="1563" w:space="40"/>
            <w:col w:w="2354" w:space="39"/>
            <w:col w:w="1793" w:space="39"/>
            <w:col w:w="1072" w:space="39"/>
            <w:col w:w="1391" w:space="40"/>
            <w:col w:w="1610"/>
          </w:cols>
        </w:sectPr>
      </w:pPr>
    </w:p>
    <w:p>
      <w:pPr>
        <w:tabs>
          <w:tab w:pos="9020" w:val="right" w:leader="none"/>
        </w:tabs>
        <w:spacing w:before="177"/>
        <w:ind w:left="1188" w:right="0" w:firstLine="0"/>
        <w:jc w:val="left"/>
        <w:rPr>
          <w:sz w:val="16"/>
        </w:rPr>
      </w:pPr>
      <w:r>
        <w:rPr/>
        <w:pict>
          <v:group style="position:absolute;margin-left:0pt;margin-top:-.000989pt;width:498.9pt;height:708.7pt;mso-position-horizontal-relative:page;mso-position-vertical-relative:page;z-index:-17617408" coordorigin="0,0" coordsize="9978,14174">
            <v:rect style="position:absolute;left:37;top:13322;width:8691;height:851" filled="true" fillcolor="#faf0b0" stroked="false">
              <v:fill type="solid"/>
            </v:rect>
            <v:rect style="position:absolute;left:8768;top:13322;width:1210;height:851" filled="true" fillcolor="#f8be1c" stroked="false">
              <v:fill type="solid"/>
            </v:rect>
            <v:shape style="position:absolute;left:5576;top:13315;width:1692;height:520" type="#_x0000_t75" stroked="false">
              <v:imagedata r:id="rId5" o:title=""/>
            </v:shape>
            <v:shape style="position:absolute;left:0;top:720;width:2;height:12536" coordorigin="0,720" coordsize="0,12536" path="m0,13256l0,720,0,13256xe" filled="true" fillcolor="#fffac2" stroked="false">
              <v:path arrowok="t"/>
              <v:fill type="solid"/>
            </v:shape>
            <v:rect style="position:absolute;left:40;top:720;width:9936;height:12596" filled="true" fillcolor="#f8be1c" stroked="false">
              <v:fill type="solid"/>
            </v:rect>
            <v:shape style="position:absolute;left:0;top:0;width:38;height:6545" type="#_x0000_t75" stroked="false">
              <v:imagedata r:id="rId65" o:title=""/>
            </v:shape>
            <v:rect style="position:absolute;left:0;top:4319;width:21;height:961" filled="true" fillcolor="#f8be1c" stroked="false">
              <v:fill type="solid"/>
            </v:rect>
            <v:shape style="position:absolute;left:0;top:0;width:9978;height:1970" coordorigin="0,0" coordsize="9978,1970" path="m9575,1650l8448,1650,7240,1650,5902,1650,4070,1650,1694,1650,425,1650,425,1969,1694,1969,4070,1969,5902,1969,7240,1969,8448,1969,9575,1969,9575,1650xm9978,0l0,0,0,720,9978,720,9978,0xe" filled="true" fillcolor="#621321" stroked="false">
              <v:path arrowok="t"/>
              <v:fill type="solid"/>
            </v:shape>
            <v:shape style="position:absolute;left:425;top:1969;width:8024;height:11311" coordorigin="425,1969" coordsize="8024,11311" path="m1694,1969l425,1969,425,12338,425,13279,1694,13279,1694,12338,1694,1969xm5902,1969l4070,1969,4070,12338,4070,13279,5902,13279,5902,12338,5902,1969xm8448,1969l7240,1969,7240,12338,7240,13279,8448,13279,8448,12338,8448,1969xe" filled="true" fillcolor="#faf0b0" stroked="false">
              <v:path arrowok="t"/>
              <v:fill type="solid"/>
            </v:shape>
            <v:shape style="position:absolute;left:1694;top:1969;width:7882;height:11311" coordorigin="1694,1969" coordsize="7882,11311" path="m4070,1969l1694,1969,1694,12338,1694,13279,4070,13279,4070,12338,4070,1969xm7240,1969l5902,1969,5902,12338,5902,13279,7240,13279,7240,12338,7240,1969xm9575,1969l8448,1969,8448,12338,8448,13279,9575,13279,9575,12338,9575,1969xe" filled="true" fillcolor="#fff8a3" stroked="false">
              <v:path arrowok="t"/>
              <v:fill type="solid"/>
            </v:shape>
            <v:line style="position:absolute" from="425,3661" to="425,1969" stroked="true" strokeweight=".5pt" strokecolor="#000000">
              <v:stroke dashstyle="solid"/>
            </v:line>
            <v:line style="position:absolute" from="1694,3661" to="1694,1969" stroked="true" strokeweight=".5pt" strokecolor="#000000">
              <v:stroke dashstyle="solid"/>
            </v:line>
            <v:line style="position:absolute" from="4070,3661" to="4070,1969" stroked="true" strokeweight=".5pt" strokecolor="#000000">
              <v:stroke dashstyle="solid"/>
            </v:line>
            <v:line style="position:absolute" from="5902,3661" to="5902,1969" stroked="true" strokeweight=".5pt" strokecolor="#000000">
              <v:stroke dashstyle="solid"/>
            </v:line>
            <v:line style="position:absolute" from="7240,3661" to="7240,1969" stroked="true" strokeweight=".5pt" strokecolor="#000000">
              <v:stroke dashstyle="solid"/>
            </v:line>
            <v:line style="position:absolute" from="8448,3661" to="8448,1969" stroked="true" strokeweight=".5pt" strokecolor="#000000">
              <v:stroke dashstyle="solid"/>
            </v:line>
            <v:line style="position:absolute" from="9575,3661" to="9575,1969" stroked="true" strokeweight=".5pt" strokecolor="#000000">
              <v:stroke dashstyle="solid"/>
            </v:line>
            <v:line style="position:absolute" from="420,3666" to="1694,3666" stroked="true" strokeweight=".5pt" strokecolor="#000000">
              <v:stroke dashstyle="solid"/>
            </v:line>
            <v:line style="position:absolute" from="425,5500" to="425,3671" stroked="true" strokeweight=".5pt" strokecolor="#000000">
              <v:stroke dashstyle="solid"/>
            </v:line>
            <v:line style="position:absolute" from="1694,3666" to="4070,3666" stroked="true" strokeweight=".5pt" strokecolor="#000000">
              <v:stroke dashstyle="solid"/>
            </v:line>
            <v:line style="position:absolute" from="1694,5500" to="1694,3671" stroked="true" strokeweight=".5pt" strokecolor="#000000">
              <v:stroke dashstyle="solid"/>
            </v:line>
            <v:line style="position:absolute" from="4070,3666" to="5902,3666" stroked="true" strokeweight=".5pt" strokecolor="#000000">
              <v:stroke dashstyle="solid"/>
            </v:line>
            <v:line style="position:absolute" from="4070,5500" to="4070,3671" stroked="true" strokeweight=".5pt" strokecolor="#000000">
              <v:stroke dashstyle="solid"/>
            </v:line>
            <v:line style="position:absolute" from="5902,3666" to="7240,3666" stroked="true" strokeweight=".5pt" strokecolor="#000000">
              <v:stroke dashstyle="solid"/>
            </v:line>
            <v:line style="position:absolute" from="5902,5500" to="5902,3671" stroked="true" strokeweight=".5pt" strokecolor="#000000">
              <v:stroke dashstyle="solid"/>
            </v:line>
            <v:line style="position:absolute" from="7240,3666" to="8448,3666" stroked="true" strokeweight=".5pt" strokecolor="#000000">
              <v:stroke dashstyle="solid"/>
            </v:line>
            <v:line style="position:absolute" from="7240,5500" to="7240,3671" stroked="true" strokeweight=".5pt" strokecolor="#000000">
              <v:stroke dashstyle="solid"/>
            </v:line>
            <v:line style="position:absolute" from="8448,3666" to="9580,3666" stroked="true" strokeweight=".5pt" strokecolor="#000000">
              <v:stroke dashstyle="solid"/>
            </v:line>
            <v:line style="position:absolute" from="8448,5500" to="8448,3671" stroked="true" strokeweight=".5pt" strokecolor="#000000">
              <v:stroke dashstyle="solid"/>
            </v:line>
            <v:line style="position:absolute" from="9575,5500" to="9575,3671" stroked="true" strokeweight=".5pt" strokecolor="#000000">
              <v:stroke dashstyle="solid"/>
            </v:line>
            <v:line style="position:absolute" from="420,5505" to="1694,5505" stroked="true" strokeweight=".5pt" strokecolor="#000000">
              <v:stroke dashstyle="solid"/>
            </v:line>
            <v:line style="position:absolute" from="425,7375" to="425,5510" stroked="true" strokeweight=".5pt" strokecolor="#000000">
              <v:stroke dashstyle="solid"/>
            </v:line>
            <v:line style="position:absolute" from="1694,5505" to="4070,5505" stroked="true" strokeweight=".5pt" strokecolor="#000000">
              <v:stroke dashstyle="solid"/>
            </v:line>
            <v:line style="position:absolute" from="1694,7375" to="1694,5510" stroked="true" strokeweight=".5pt" strokecolor="#000000">
              <v:stroke dashstyle="solid"/>
            </v:line>
            <v:line style="position:absolute" from="4070,5505" to="5902,5505" stroked="true" strokeweight=".5pt" strokecolor="#000000">
              <v:stroke dashstyle="solid"/>
            </v:line>
            <v:line style="position:absolute" from="4070,7375" to="4070,5510" stroked="true" strokeweight=".5pt" strokecolor="#000000">
              <v:stroke dashstyle="solid"/>
            </v:line>
            <v:line style="position:absolute" from="5902,5505" to="7240,5505" stroked="true" strokeweight=".5pt" strokecolor="#000000">
              <v:stroke dashstyle="solid"/>
            </v:line>
            <v:line style="position:absolute" from="5902,7375" to="5902,5510" stroked="true" strokeweight=".5pt" strokecolor="#000000">
              <v:stroke dashstyle="solid"/>
            </v:line>
            <v:line style="position:absolute" from="7240,5505" to="8448,5505" stroked="true" strokeweight=".5pt" strokecolor="#000000">
              <v:stroke dashstyle="solid"/>
            </v:line>
            <v:line style="position:absolute" from="7240,7375" to="7240,5510" stroked="true" strokeweight=".5pt" strokecolor="#000000">
              <v:stroke dashstyle="solid"/>
            </v:line>
            <v:line style="position:absolute" from="8448,5505" to="9580,5505" stroked="true" strokeweight=".5pt" strokecolor="#000000">
              <v:stroke dashstyle="solid"/>
            </v:line>
            <v:line style="position:absolute" from="8448,7375" to="8448,5510" stroked="true" strokeweight=".5pt" strokecolor="#000000">
              <v:stroke dashstyle="solid"/>
            </v:line>
            <v:line style="position:absolute" from="9575,7375" to="9575,5510" stroked="true" strokeweight=".5pt" strokecolor="#000000">
              <v:stroke dashstyle="solid"/>
            </v:line>
            <v:line style="position:absolute" from="420,7380" to="1694,7380" stroked="true" strokeweight=".5pt" strokecolor="#000000">
              <v:stroke dashstyle="solid"/>
            </v:line>
            <v:line style="position:absolute" from="425,8329" to="425,7385" stroked="true" strokeweight=".5pt" strokecolor="#000000">
              <v:stroke dashstyle="solid"/>
            </v:line>
            <v:line style="position:absolute" from="1694,7380" to="4070,7380" stroked="true" strokeweight=".5pt" strokecolor="#000000">
              <v:stroke dashstyle="solid"/>
            </v:line>
            <v:line style="position:absolute" from="1694,8329" to="1694,7385" stroked="true" strokeweight=".5pt" strokecolor="#000000">
              <v:stroke dashstyle="solid"/>
            </v:line>
            <v:line style="position:absolute" from="4070,7380" to="5902,7380" stroked="true" strokeweight=".5pt" strokecolor="#000000">
              <v:stroke dashstyle="solid"/>
            </v:line>
            <v:line style="position:absolute" from="4070,8329" to="4070,7385" stroked="true" strokeweight=".5pt" strokecolor="#000000">
              <v:stroke dashstyle="solid"/>
            </v:line>
            <v:line style="position:absolute" from="5902,7380" to="7240,7380" stroked="true" strokeweight=".5pt" strokecolor="#000000">
              <v:stroke dashstyle="solid"/>
            </v:line>
            <v:line style="position:absolute" from="5902,8329" to="5902,7385" stroked="true" strokeweight=".5pt" strokecolor="#000000">
              <v:stroke dashstyle="solid"/>
            </v:line>
            <v:line style="position:absolute" from="7240,7380" to="8448,7380" stroked="true" strokeweight=".5pt" strokecolor="#000000">
              <v:stroke dashstyle="solid"/>
            </v:line>
            <v:line style="position:absolute" from="7240,8329" to="7240,7385" stroked="true" strokeweight=".5pt" strokecolor="#000000">
              <v:stroke dashstyle="solid"/>
            </v:line>
            <v:line style="position:absolute" from="8448,7380" to="9580,7380" stroked="true" strokeweight=".5pt" strokecolor="#000000">
              <v:stroke dashstyle="solid"/>
            </v:line>
            <v:line style="position:absolute" from="8448,8329" to="8448,7385" stroked="true" strokeweight=".5pt" strokecolor="#000000">
              <v:stroke dashstyle="solid"/>
            </v:line>
            <v:line style="position:absolute" from="9575,8329" to="9575,7385" stroked="true" strokeweight=".5pt" strokecolor="#000000">
              <v:stroke dashstyle="solid"/>
            </v:line>
            <v:line style="position:absolute" from="420,8334" to="1694,8334" stroked="true" strokeweight=".5pt" strokecolor="#000000">
              <v:stroke dashstyle="solid"/>
            </v:line>
            <v:line style="position:absolute" from="425,9649" to="425,8339" stroked="true" strokeweight=".5pt" strokecolor="#000000">
              <v:stroke dashstyle="solid"/>
            </v:line>
            <v:line style="position:absolute" from="1694,8334" to="4070,8334" stroked="true" strokeweight=".5pt" strokecolor="#000000">
              <v:stroke dashstyle="solid"/>
            </v:line>
            <v:line style="position:absolute" from="1694,9649" to="1694,8339" stroked="true" strokeweight=".5pt" strokecolor="#000000">
              <v:stroke dashstyle="solid"/>
            </v:line>
            <v:line style="position:absolute" from="4070,8334" to="5902,8334" stroked="true" strokeweight=".5pt" strokecolor="#000000">
              <v:stroke dashstyle="solid"/>
            </v:line>
            <v:line style="position:absolute" from="4070,9649" to="4070,8339" stroked="true" strokeweight=".5pt" strokecolor="#000000">
              <v:stroke dashstyle="solid"/>
            </v:line>
            <v:line style="position:absolute" from="5902,8334" to="7240,8334" stroked="true" strokeweight=".5pt" strokecolor="#000000">
              <v:stroke dashstyle="solid"/>
            </v:line>
            <v:line style="position:absolute" from="5902,9649" to="5902,8339" stroked="true" strokeweight=".5pt" strokecolor="#000000">
              <v:stroke dashstyle="solid"/>
            </v:line>
            <v:line style="position:absolute" from="7240,8334" to="8448,8334" stroked="true" strokeweight=".5pt" strokecolor="#000000">
              <v:stroke dashstyle="solid"/>
            </v:line>
            <v:line style="position:absolute" from="7240,9649" to="7240,8339" stroked="true" strokeweight=".5pt" strokecolor="#000000">
              <v:stroke dashstyle="solid"/>
            </v:line>
            <v:line style="position:absolute" from="8448,8334" to="9580,8334" stroked="true" strokeweight=".5pt" strokecolor="#000000">
              <v:stroke dashstyle="solid"/>
            </v:line>
            <v:line style="position:absolute" from="8448,9649" to="8448,8339" stroked="true" strokeweight=".5pt" strokecolor="#000000">
              <v:stroke dashstyle="solid"/>
            </v:line>
            <v:line style="position:absolute" from="9575,9649" to="9575,8339" stroked="true" strokeweight=".5pt" strokecolor="#000000">
              <v:stroke dashstyle="solid"/>
            </v:line>
            <v:line style="position:absolute" from="420,9654" to="1694,9654" stroked="true" strokeweight=".5pt" strokecolor="#000000">
              <v:stroke dashstyle="solid"/>
            </v:line>
            <v:line style="position:absolute" from="425,11073" to="425,9659" stroked="true" strokeweight=".5pt" strokecolor="#000000">
              <v:stroke dashstyle="solid"/>
            </v:line>
            <v:line style="position:absolute" from="1694,9654" to="4070,9654" stroked="true" strokeweight=".5pt" strokecolor="#000000">
              <v:stroke dashstyle="solid"/>
            </v:line>
            <v:line style="position:absolute" from="1694,11073" to="1694,9659" stroked="true" strokeweight=".5pt" strokecolor="#000000">
              <v:stroke dashstyle="solid"/>
            </v:line>
            <v:line style="position:absolute" from="4070,9654" to="5902,9654" stroked="true" strokeweight=".5pt" strokecolor="#000000">
              <v:stroke dashstyle="solid"/>
            </v:line>
            <v:line style="position:absolute" from="4070,11073" to="4070,9659" stroked="true" strokeweight=".5pt" strokecolor="#000000">
              <v:stroke dashstyle="solid"/>
            </v:line>
            <v:line style="position:absolute" from="5902,9654" to="7240,9654" stroked="true" strokeweight=".5pt" strokecolor="#000000">
              <v:stroke dashstyle="solid"/>
            </v:line>
            <v:line style="position:absolute" from="5902,11073" to="5902,9659" stroked="true" strokeweight=".5pt" strokecolor="#000000">
              <v:stroke dashstyle="solid"/>
            </v:line>
            <v:line style="position:absolute" from="7240,9654" to="8448,9654" stroked="true" strokeweight=".5pt" strokecolor="#000000">
              <v:stroke dashstyle="solid"/>
            </v:line>
            <v:line style="position:absolute" from="7240,11073" to="7240,9659" stroked="true" strokeweight=".5pt" strokecolor="#000000">
              <v:stroke dashstyle="solid"/>
            </v:line>
            <v:line style="position:absolute" from="8448,9654" to="9580,9654" stroked="true" strokeweight=".5pt" strokecolor="#000000">
              <v:stroke dashstyle="solid"/>
            </v:line>
            <v:line style="position:absolute" from="8448,11073" to="8448,9659" stroked="true" strokeweight=".5pt" strokecolor="#000000">
              <v:stroke dashstyle="solid"/>
            </v:line>
            <v:line style="position:absolute" from="9575,11073" to="9575,9659" stroked="true" strokeweight=".5pt" strokecolor="#000000">
              <v:stroke dashstyle="solid"/>
            </v:line>
            <v:line style="position:absolute" from="420,11078" to="1694,11078" stroked="true" strokeweight=".5pt" strokecolor="#000000">
              <v:stroke dashstyle="solid"/>
            </v:line>
            <v:line style="position:absolute" from="425,12333" to="425,11083" stroked="true" strokeweight=".5pt" strokecolor="#000000">
              <v:stroke dashstyle="solid"/>
            </v:line>
            <v:line style="position:absolute" from="1694,11078" to="4070,11078" stroked="true" strokeweight=".5pt" strokecolor="#000000">
              <v:stroke dashstyle="solid"/>
            </v:line>
            <v:line style="position:absolute" from="1694,12333" to="1694,11083" stroked="true" strokeweight=".5pt" strokecolor="#000000">
              <v:stroke dashstyle="solid"/>
            </v:line>
            <v:line style="position:absolute" from="4070,11078" to="5902,11078" stroked="true" strokeweight=".5pt" strokecolor="#000000">
              <v:stroke dashstyle="solid"/>
            </v:line>
            <v:line style="position:absolute" from="4070,12333" to="4070,11083" stroked="true" strokeweight=".5pt" strokecolor="#000000">
              <v:stroke dashstyle="solid"/>
            </v:line>
            <v:line style="position:absolute" from="5902,11078" to="7240,11078" stroked="true" strokeweight=".5pt" strokecolor="#000000">
              <v:stroke dashstyle="solid"/>
            </v:line>
            <v:line style="position:absolute" from="5902,12333" to="5902,11083" stroked="true" strokeweight=".5pt" strokecolor="#000000">
              <v:stroke dashstyle="solid"/>
            </v:line>
            <v:line style="position:absolute" from="7240,11078" to="8448,11078" stroked="true" strokeweight=".5pt" strokecolor="#000000">
              <v:stroke dashstyle="solid"/>
            </v:line>
            <v:line style="position:absolute" from="7240,12333" to="7240,11083" stroked="true" strokeweight=".5pt" strokecolor="#000000">
              <v:stroke dashstyle="solid"/>
            </v:line>
            <v:line style="position:absolute" from="8448,11078" to="9580,11078" stroked="true" strokeweight=".5pt" strokecolor="#000000">
              <v:stroke dashstyle="solid"/>
            </v:line>
            <v:line style="position:absolute" from="8448,12333" to="8448,11083" stroked="true" strokeweight=".5pt" strokecolor="#000000">
              <v:stroke dashstyle="solid"/>
            </v:line>
            <v:line style="position:absolute" from="9575,12333" to="9575,11083" stroked="true" strokeweight=".5pt" strokecolor="#000000">
              <v:stroke dashstyle="solid"/>
            </v:line>
            <v:line style="position:absolute" from="420,12338" to="1694,12338" stroked="true" strokeweight=".5pt" strokecolor="#000000">
              <v:stroke dashstyle="solid"/>
            </v:line>
            <v:line style="position:absolute" from="425,13279" to="425,12343" stroked="true" strokeweight=".5pt" strokecolor="#000000">
              <v:stroke dashstyle="solid"/>
            </v:line>
            <v:line style="position:absolute" from="1694,12338" to="4070,12338" stroked="true" strokeweight=".5pt" strokecolor="#000000">
              <v:stroke dashstyle="solid"/>
            </v:line>
            <v:line style="position:absolute" from="1694,13279" to="1694,12343" stroked="true" strokeweight=".5pt" strokecolor="#000000">
              <v:stroke dashstyle="solid"/>
            </v:line>
            <v:line style="position:absolute" from="4070,12338" to="5902,12338" stroked="true" strokeweight=".5pt" strokecolor="#000000">
              <v:stroke dashstyle="solid"/>
            </v:line>
            <v:line style="position:absolute" from="4070,13279" to="4070,12343" stroked="true" strokeweight=".5pt" strokecolor="#000000">
              <v:stroke dashstyle="solid"/>
            </v:line>
            <v:line style="position:absolute" from="5902,12338" to="7240,12338" stroked="true" strokeweight=".5pt" strokecolor="#000000">
              <v:stroke dashstyle="solid"/>
            </v:line>
            <v:line style="position:absolute" from="5902,13279" to="5902,12343" stroked="true" strokeweight=".5pt" strokecolor="#000000">
              <v:stroke dashstyle="solid"/>
            </v:line>
            <v:line style="position:absolute" from="7240,12338" to="8448,12338" stroked="true" strokeweight=".5pt" strokecolor="#000000">
              <v:stroke dashstyle="solid"/>
            </v:line>
            <v:line style="position:absolute" from="7240,13279" to="7240,12343" stroked="true" strokeweight=".5pt" strokecolor="#000000">
              <v:stroke dashstyle="solid"/>
            </v:line>
            <v:line style="position:absolute" from="8448,12338" to="9580,12338" stroked="true" strokeweight=".5pt" strokecolor="#000000">
              <v:stroke dashstyle="solid"/>
            </v:line>
            <v:line style="position:absolute" from="8448,13279" to="8448,12343" stroked="true" strokeweight=".5pt" strokecolor="#000000">
              <v:stroke dashstyle="solid"/>
            </v:line>
            <v:line style="position:absolute" from="9575,13279" to="9575,12343" stroked="true" strokeweight=".5pt" strokecolor="#000000">
              <v:stroke dashstyle="solid"/>
            </v:line>
            <v:line style="position:absolute" from="1694,1969" to="1694,1650" stroked="true" strokeweight=".5pt" strokecolor="#000000">
              <v:stroke dashstyle="solid"/>
            </v:line>
            <v:line style="position:absolute" from="4070,1969" to="4070,1650" stroked="true" strokeweight=".5pt" strokecolor="#000000">
              <v:stroke dashstyle="solid"/>
            </v:line>
            <v:line style="position:absolute" from="5902,1969" to="5902,1650" stroked="true" strokeweight=".5pt" strokecolor="#000000">
              <v:stroke dashstyle="solid"/>
            </v:line>
            <v:line style="position:absolute" from="7240,1969" to="7240,1650" stroked="true" strokeweight=".5pt" strokecolor="#000000">
              <v:stroke dashstyle="solid"/>
            </v:line>
            <v:line style="position:absolute" from="8448,1969" to="8448,1650" stroked="true" strokeweight=".5pt" strokecolor="#000000">
              <v:stroke dashstyle="solid"/>
            </v:line>
            <w10:wrap type="none"/>
          </v:group>
        </w:pict>
      </w:r>
      <w:r>
        <w:rPr>
          <w:color w:val="621321"/>
          <w:sz w:val="16"/>
        </w:rPr>
        <w:t>Quality training of health professionals towards</w:t>
      </w:r>
      <w:r>
        <w:rPr>
          <w:color w:val="621321"/>
          <w:spacing w:val="-24"/>
          <w:sz w:val="16"/>
        </w:rPr>
        <w:t> </w:t>
      </w:r>
      <w:r>
        <w:rPr>
          <w:color w:val="621321"/>
          <w:sz w:val="16"/>
        </w:rPr>
        <w:t>realization</w:t>
      </w:r>
      <w:r>
        <w:rPr>
          <w:color w:val="621321"/>
          <w:spacing w:val="-4"/>
          <w:sz w:val="16"/>
        </w:rPr>
        <w:t> </w:t>
      </w:r>
      <w:r>
        <w:rPr>
          <w:color w:val="621321"/>
          <w:sz w:val="16"/>
        </w:rPr>
        <w:t>of</w:t>
        <w:tab/>
      </w:r>
      <w:r>
        <w:rPr>
          <w:position w:val="-11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9980" w:h="14180"/>
          <w:pgMar w:top="1320" w:bottom="280" w:left="0" w:right="0"/>
        </w:sectPr>
      </w:pPr>
    </w:p>
    <w:tbl>
      <w:tblPr>
        <w:tblW w:w="0" w:type="auto"/>
        <w:jc w:val="left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2376"/>
        <w:gridCol w:w="1832"/>
        <w:gridCol w:w="1338"/>
        <w:gridCol w:w="1208"/>
        <w:gridCol w:w="1127"/>
      </w:tblGrid>
      <w:tr>
        <w:trPr>
          <w:trHeight w:val="303" w:hRule="atLeast"/>
        </w:trPr>
        <w:tc>
          <w:tcPr>
            <w:tcW w:w="1269" w:type="dxa"/>
            <w:tcBorders>
              <w:top w:val="nil"/>
              <w:left w:val="nil"/>
              <w:bottom w:val="nil"/>
            </w:tcBorders>
            <w:shd w:val="clear" w:color="auto" w:fill="621321"/>
          </w:tcPr>
          <w:p>
            <w:pPr>
              <w:pStyle w:val="TableParagraph"/>
              <w:spacing w:before="48"/>
              <w:ind w:left="120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Course</w:t>
            </w:r>
          </w:p>
        </w:tc>
        <w:tc>
          <w:tcPr>
            <w:tcW w:w="2376" w:type="dxa"/>
            <w:tcBorders>
              <w:top w:val="nil"/>
              <w:bottom w:val="nil"/>
            </w:tcBorders>
            <w:shd w:val="clear" w:color="auto" w:fill="621321"/>
          </w:tcPr>
          <w:p>
            <w:pPr>
              <w:pStyle w:val="TableParagraph"/>
              <w:spacing w:before="48"/>
              <w:ind w:left="115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Description</w:t>
            </w:r>
          </w:p>
        </w:tc>
        <w:tc>
          <w:tcPr>
            <w:tcW w:w="1832" w:type="dxa"/>
            <w:tcBorders>
              <w:top w:val="nil"/>
              <w:bottom w:val="nil"/>
            </w:tcBorders>
            <w:shd w:val="clear" w:color="auto" w:fill="621321"/>
          </w:tcPr>
          <w:p>
            <w:pPr>
              <w:pStyle w:val="TableParagraph"/>
              <w:spacing w:before="48"/>
              <w:ind w:left="115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Target Group</w:t>
            </w:r>
          </w:p>
        </w:tc>
        <w:tc>
          <w:tcPr>
            <w:tcW w:w="1338" w:type="dxa"/>
            <w:tcBorders>
              <w:top w:val="nil"/>
              <w:bottom w:val="nil"/>
            </w:tcBorders>
            <w:shd w:val="clear" w:color="auto" w:fill="621321"/>
          </w:tcPr>
          <w:p>
            <w:pPr>
              <w:pStyle w:val="TableParagraph"/>
              <w:spacing w:before="48"/>
              <w:ind w:left="115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Campus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621321"/>
          </w:tcPr>
          <w:p>
            <w:pPr>
              <w:pStyle w:val="TableParagraph"/>
              <w:spacing w:before="48"/>
              <w:ind w:left="115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Duration</w:t>
            </w:r>
          </w:p>
        </w:tc>
        <w:tc>
          <w:tcPr>
            <w:tcW w:w="1127" w:type="dxa"/>
            <w:tcBorders>
              <w:top w:val="nil"/>
              <w:bottom w:val="nil"/>
              <w:right w:val="nil"/>
            </w:tcBorders>
            <w:shd w:val="clear" w:color="auto" w:fill="621321"/>
          </w:tcPr>
          <w:p>
            <w:pPr>
              <w:pStyle w:val="TableParagraph"/>
              <w:spacing w:before="48"/>
              <w:ind w:right="107"/>
              <w:jc w:val="right"/>
              <w:rPr>
                <w:rFonts w:ascii="Gothic Uralic"/>
                <w:b/>
                <w:sz w:val="16"/>
              </w:rPr>
            </w:pPr>
            <w:r>
              <w:rPr>
                <w:rFonts w:ascii="Gothic Uralic"/>
                <w:b/>
                <w:color w:val="FFFFFF"/>
                <w:sz w:val="16"/>
              </w:rPr>
              <w:t>Fees (KES)</w:t>
            </w:r>
          </w:p>
        </w:tc>
      </w:tr>
      <w:tr>
        <w:trPr>
          <w:trHeight w:val="1545" w:hRule="atLeast"/>
        </w:trPr>
        <w:tc>
          <w:tcPr>
            <w:tcW w:w="1269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32" w:lineRule="auto" w:before="1"/>
              <w:ind w:left="115" w:right="197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Foundation in Community Health</w:t>
            </w:r>
          </w:p>
        </w:tc>
        <w:tc>
          <w:tcPr>
            <w:tcW w:w="2376" w:type="dxa"/>
            <w:tcBorders>
              <w:top w:val="nil"/>
            </w:tcBorders>
            <w:shd w:val="clear" w:color="auto" w:fill="FFF8A3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15" w:right="102"/>
              <w:jc w:val="both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This is a foundation course for </w:t>
            </w:r>
            <w:r>
              <w:rPr>
                <w:rFonts w:ascii="Gothic Uralic"/>
                <w:sz w:val="14"/>
              </w:rPr>
              <w:t>those interested to build a career in community health, such as Community Health </w:t>
            </w:r>
            <w:r>
              <w:rPr>
                <w:rFonts w:ascii="Verdana"/>
                <w:sz w:val="14"/>
              </w:rPr>
              <w:t>Assistant, in support of UHC</w:t>
            </w:r>
          </w:p>
        </w:tc>
        <w:tc>
          <w:tcPr>
            <w:tcW w:w="1832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115" w:right="109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Form four leavers and </w:t>
            </w:r>
            <w:r>
              <w:rPr>
                <w:rFonts w:ascii="Gothic Uralic"/>
                <w:sz w:val="14"/>
              </w:rPr>
              <w:t>anyone interested in </w:t>
            </w:r>
            <w:r>
              <w:rPr>
                <w:rFonts w:ascii="Verdana"/>
                <w:sz w:val="14"/>
              </w:rPr>
              <w:t>working at community level; minimum requirement D Plain</w:t>
            </w:r>
          </w:p>
        </w:tc>
        <w:tc>
          <w:tcPr>
            <w:tcW w:w="1338" w:type="dxa"/>
            <w:tcBorders>
              <w:top w:val="nil"/>
            </w:tcBorders>
            <w:shd w:val="clear" w:color="auto" w:fill="FFF8A3"/>
          </w:tcPr>
          <w:p>
            <w:pPr>
              <w:pStyle w:val="TableParagraph"/>
              <w:spacing w:line="126" w:lineRule="exact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Lodwar, Taveta,</w:t>
            </w:r>
          </w:p>
          <w:p>
            <w:pPr>
              <w:pStyle w:val="TableParagraph"/>
              <w:spacing w:line="261" w:lineRule="auto" w:before="10"/>
              <w:ind w:left="115" w:right="100"/>
              <w:rPr>
                <w:rFonts w:ascii="Gothic Uralic"/>
                <w:sz w:val="14"/>
              </w:rPr>
            </w:pPr>
            <w:r>
              <w:rPr>
                <w:rFonts w:ascii="Verdana"/>
                <w:sz w:val="14"/>
              </w:rPr>
              <w:t>Mbooni, Kwale, </w:t>
            </w:r>
            <w:r>
              <w:rPr>
                <w:rFonts w:ascii="Gothic Uralic"/>
                <w:sz w:val="14"/>
              </w:rPr>
              <w:t>Imenti, Manza, Lugari, Isiolo, Makindu, Embu, </w:t>
            </w:r>
            <w:r>
              <w:rPr>
                <w:rFonts w:ascii="Verdana"/>
                <w:sz w:val="14"/>
              </w:rPr>
              <w:t>Sigowet </w:t>
            </w:r>
            <w:r>
              <w:rPr>
                <w:rFonts w:ascii="Gothic Uralic"/>
                <w:sz w:val="14"/>
              </w:rPr>
              <w:t>Kakamega Mandera</w:t>
            </w:r>
          </w:p>
          <w:p>
            <w:pPr>
              <w:pStyle w:val="TableParagraph"/>
              <w:spacing w:line="118" w:lineRule="exact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Tana River</w:t>
            </w:r>
          </w:p>
        </w:tc>
        <w:tc>
          <w:tcPr>
            <w:tcW w:w="1208" w:type="dxa"/>
            <w:tcBorders>
              <w:top w:val="nil"/>
            </w:tcBorders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155" w:lineRule="exact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6 months</w:t>
            </w:r>
          </w:p>
          <w:p>
            <w:pPr>
              <w:pStyle w:val="TableParagraph"/>
              <w:spacing w:line="160" w:lineRule="exact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fulltime</w:t>
            </w:r>
          </w:p>
          <w:p>
            <w:pPr>
              <w:pStyle w:val="TableParagraph"/>
              <w:spacing w:before="141"/>
              <w:ind w:left="115"/>
              <w:rPr>
                <w:rFonts w:ascii="Verdana"/>
                <w:i/>
                <w:sz w:val="14"/>
              </w:rPr>
            </w:pPr>
            <w:r>
              <w:rPr>
                <w:rFonts w:ascii="Verdana"/>
                <w:i/>
                <w:color w:val="6A1826"/>
                <w:w w:val="105"/>
                <w:sz w:val="14"/>
              </w:rPr>
              <w:t>Open</w:t>
            </w:r>
          </w:p>
        </w:tc>
        <w:tc>
          <w:tcPr>
            <w:tcW w:w="1127" w:type="dxa"/>
            <w:tcBorders>
              <w:top w:val="nil"/>
            </w:tcBorders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5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32,700</w:t>
            </w:r>
          </w:p>
        </w:tc>
      </w:tr>
      <w:tr>
        <w:trPr>
          <w:trHeight w:val="880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232" w:lineRule="auto" w:before="114"/>
              <w:ind w:left="115" w:right="324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Medical Engineering (Basic electronics)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230" w:lineRule="auto" w:before="109"/>
              <w:ind w:left="115" w:right="102"/>
              <w:jc w:val="both"/>
              <w:rPr>
                <w:rFonts w:ascii="Gothic Uralic"/>
                <w:sz w:val="14"/>
              </w:rPr>
            </w:pPr>
            <w:r>
              <w:rPr>
                <w:rFonts w:ascii="Verdana"/>
                <w:sz w:val="14"/>
              </w:rPr>
              <w:t>The</w:t>
            </w:r>
            <w:r>
              <w:rPr>
                <w:rFonts w:ascii="Verdana"/>
                <w:spacing w:val="-33"/>
                <w:sz w:val="14"/>
              </w:rPr>
              <w:t> </w:t>
            </w:r>
            <w:r>
              <w:rPr>
                <w:rFonts w:ascii="Verdana"/>
                <w:sz w:val="14"/>
              </w:rPr>
              <w:t>course</w:t>
            </w:r>
            <w:r>
              <w:rPr>
                <w:rFonts w:ascii="Verdana"/>
                <w:spacing w:val="-32"/>
                <w:sz w:val="14"/>
              </w:rPr>
              <w:t> </w:t>
            </w:r>
            <w:r>
              <w:rPr>
                <w:rFonts w:ascii="Verdana"/>
                <w:sz w:val="14"/>
              </w:rPr>
              <w:t>participants</w:t>
            </w:r>
            <w:r>
              <w:rPr>
                <w:rFonts w:ascii="Verdana"/>
                <w:spacing w:val="-32"/>
                <w:sz w:val="14"/>
              </w:rPr>
              <w:t> </w:t>
            </w:r>
            <w:r>
              <w:rPr>
                <w:rFonts w:ascii="Verdana"/>
                <w:sz w:val="14"/>
              </w:rPr>
              <w:t>will</w:t>
            </w:r>
            <w:r>
              <w:rPr>
                <w:rFonts w:ascii="Verdana"/>
                <w:spacing w:val="-33"/>
                <w:sz w:val="14"/>
              </w:rPr>
              <w:t> </w:t>
            </w:r>
            <w:r>
              <w:rPr>
                <w:rFonts w:ascii="Verdana"/>
                <w:sz w:val="14"/>
              </w:rPr>
              <w:t>gain and apply knowledge to build, </w:t>
            </w:r>
            <w:r>
              <w:rPr>
                <w:rFonts w:ascii="Gothic Uralic"/>
                <w:sz w:val="14"/>
              </w:rPr>
              <w:t>service, repair and maintain various electronics</w:t>
            </w:r>
            <w:r>
              <w:rPr>
                <w:rFonts w:ascii="Gothic Uralic"/>
                <w:spacing w:val="-4"/>
                <w:sz w:val="14"/>
              </w:rPr>
              <w:t> </w:t>
            </w:r>
            <w:r>
              <w:rPr>
                <w:rFonts w:ascii="Gothic Uralic"/>
                <w:sz w:val="14"/>
              </w:rPr>
              <w:t>equipment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0" w:lineRule="auto" w:before="29"/>
              <w:ind w:left="115" w:right="194"/>
              <w:rPr>
                <w:rFonts w:ascii="Gothic Uralic"/>
                <w:sz w:val="14"/>
              </w:rPr>
            </w:pPr>
            <w:r>
              <w:rPr>
                <w:rFonts w:ascii="Verdana"/>
                <w:sz w:val="14"/>
              </w:rPr>
              <w:t>Technicians</w:t>
            </w:r>
            <w:r>
              <w:rPr>
                <w:rFonts w:ascii="Verdana"/>
                <w:spacing w:val="-22"/>
                <w:sz w:val="14"/>
              </w:rPr>
              <w:t> </w:t>
            </w:r>
            <w:r>
              <w:rPr>
                <w:rFonts w:ascii="Verdana"/>
                <w:sz w:val="14"/>
              </w:rPr>
              <w:t>OR</w:t>
            </w:r>
            <w:r>
              <w:rPr>
                <w:rFonts w:ascii="Verdana"/>
                <w:spacing w:val="-22"/>
                <w:sz w:val="14"/>
              </w:rPr>
              <w:t> </w:t>
            </w:r>
            <w:r>
              <w:rPr>
                <w:rFonts w:ascii="Verdana"/>
                <w:sz w:val="14"/>
              </w:rPr>
              <w:t>those wishing to pursue </w:t>
            </w:r>
            <w:r>
              <w:rPr>
                <w:rFonts w:ascii="Gothic Uralic"/>
                <w:sz w:val="14"/>
              </w:rPr>
              <w:t>technician career </w:t>
            </w:r>
            <w:r>
              <w:rPr>
                <w:rFonts w:ascii="Verdana"/>
                <w:sz w:val="14"/>
              </w:rPr>
              <w:t>with</w:t>
            </w:r>
            <w:r>
              <w:rPr>
                <w:rFonts w:ascii="Verdana"/>
                <w:spacing w:val="-13"/>
                <w:sz w:val="14"/>
              </w:rPr>
              <w:t> </w:t>
            </w:r>
            <w:r>
              <w:rPr>
                <w:rFonts w:ascii="Verdana"/>
                <w:sz w:val="14"/>
              </w:rPr>
              <w:t>a</w:t>
            </w:r>
            <w:r>
              <w:rPr>
                <w:rFonts w:ascii="Verdana"/>
                <w:spacing w:val="-12"/>
                <w:sz w:val="14"/>
              </w:rPr>
              <w:t> </w:t>
            </w:r>
            <w:r>
              <w:rPr>
                <w:rFonts w:ascii="Verdana"/>
                <w:sz w:val="14"/>
              </w:rPr>
              <w:t>bias</w:t>
            </w:r>
            <w:r>
              <w:rPr>
                <w:rFonts w:ascii="Verdana"/>
                <w:spacing w:val="-12"/>
                <w:sz w:val="14"/>
              </w:rPr>
              <w:t> </w:t>
            </w:r>
            <w:r>
              <w:rPr>
                <w:rFonts w:ascii="Verdana"/>
                <w:sz w:val="14"/>
              </w:rPr>
              <w:t>to</w:t>
            </w:r>
            <w:r>
              <w:rPr>
                <w:rFonts w:ascii="Verdana"/>
                <w:spacing w:val="-12"/>
                <w:sz w:val="14"/>
              </w:rPr>
              <w:t> </w:t>
            </w:r>
            <w:r>
              <w:rPr>
                <w:rFonts w:ascii="Verdana"/>
                <w:sz w:val="14"/>
              </w:rPr>
              <w:t>medical </w:t>
            </w:r>
            <w:r>
              <w:rPr>
                <w:rFonts w:ascii="Gothic Uralic"/>
                <w:sz w:val="14"/>
              </w:rPr>
              <w:t>equipment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Eldoret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line="218" w:lineRule="auto" w:before="131"/>
              <w:ind w:left="115" w:right="352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3 months (part-time)</w:t>
            </w:r>
          </w:p>
          <w:p>
            <w:pPr>
              <w:pStyle w:val="TableParagraph"/>
              <w:spacing w:before="143"/>
              <w:ind w:left="115"/>
              <w:rPr>
                <w:rFonts w:ascii="Verdana"/>
                <w:i/>
                <w:sz w:val="14"/>
              </w:rPr>
            </w:pPr>
            <w:r>
              <w:rPr>
                <w:rFonts w:ascii="Verdana"/>
                <w:i/>
                <w:color w:val="6A1826"/>
                <w:w w:val="105"/>
                <w:sz w:val="14"/>
              </w:rPr>
              <w:t>Open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25,500</w:t>
            </w:r>
          </w:p>
        </w:tc>
      </w:tr>
      <w:tr>
        <w:trPr>
          <w:trHeight w:val="1544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15" w:right="339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Adherence Counselling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tabs>
                <w:tab w:pos="775" w:val="left" w:leader="none"/>
                <w:tab w:pos="1653" w:val="left" w:leader="none"/>
              </w:tabs>
              <w:spacing w:line="230" w:lineRule="auto" w:before="1"/>
              <w:ind w:left="115" w:right="103"/>
              <w:jc w:val="both"/>
              <w:rPr>
                <w:rFonts w:ascii="Verdana"/>
                <w:sz w:val="14"/>
              </w:rPr>
            </w:pPr>
            <w:r>
              <w:rPr>
                <w:rFonts w:ascii="Gothic Uralic"/>
                <w:sz w:val="14"/>
              </w:rPr>
              <w:t>The</w:t>
              <w:tab/>
              <w:t>course</w:t>
              <w:tab/>
            </w:r>
            <w:r>
              <w:rPr>
                <w:rFonts w:ascii="Gothic Uralic"/>
                <w:spacing w:val="-1"/>
                <w:sz w:val="14"/>
              </w:rPr>
              <w:t>prepares </w:t>
            </w:r>
            <w:r>
              <w:rPr>
                <w:rFonts w:ascii="Gothic Uralic"/>
                <w:sz w:val="14"/>
              </w:rPr>
              <w:t>participants to provide counselling services to HIV positive clients, strengthen adherence to treatment and </w:t>
            </w:r>
            <w:r>
              <w:rPr>
                <w:rFonts w:ascii="Verdana"/>
                <w:sz w:val="14"/>
              </w:rPr>
              <w:t>minimize</w:t>
            </w:r>
            <w:r>
              <w:rPr>
                <w:rFonts w:ascii="Verdana"/>
                <w:spacing w:val="-21"/>
                <w:sz w:val="14"/>
              </w:rPr>
              <w:t> </w:t>
            </w:r>
            <w:r>
              <w:rPr>
                <w:rFonts w:ascii="Verdana"/>
                <w:sz w:val="14"/>
              </w:rPr>
              <w:t>resistance</w:t>
            </w:r>
            <w:r>
              <w:rPr>
                <w:rFonts w:ascii="Verdana"/>
                <w:spacing w:val="-21"/>
                <w:sz w:val="14"/>
              </w:rPr>
              <w:t> </w:t>
            </w:r>
            <w:r>
              <w:rPr>
                <w:rFonts w:ascii="Verdana"/>
                <w:sz w:val="14"/>
              </w:rPr>
              <w:t>to</w:t>
            </w:r>
            <w:r>
              <w:rPr>
                <w:rFonts w:ascii="Verdana"/>
                <w:spacing w:val="-21"/>
                <w:sz w:val="14"/>
              </w:rPr>
              <w:t> </w:t>
            </w:r>
            <w:r>
              <w:rPr>
                <w:rFonts w:ascii="Verdana"/>
                <w:sz w:val="14"/>
              </w:rPr>
              <w:t>ARVs</w:t>
            </w:r>
          </w:p>
          <w:p>
            <w:pPr>
              <w:pStyle w:val="TableParagraph"/>
              <w:spacing w:before="118"/>
              <w:ind w:left="115"/>
              <w:jc w:val="both"/>
              <w:rPr>
                <w:rFonts w:ascii="Gothic Uralic"/>
                <w:sz w:val="14"/>
              </w:rPr>
            </w:pPr>
            <w:r>
              <w:rPr>
                <w:rFonts w:ascii="Gothic Uralic"/>
                <w:color w:val="6A1826"/>
                <w:sz w:val="14"/>
              </w:rPr>
              <w:t>(Accredited by NASCOP)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126" w:lineRule="exact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HTS Counsellors,</w:t>
            </w:r>
          </w:p>
          <w:p>
            <w:pPr>
              <w:pStyle w:val="TableParagraph"/>
              <w:spacing w:line="157" w:lineRule="exact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Healthcare</w:t>
            </w:r>
          </w:p>
          <w:p>
            <w:pPr>
              <w:pStyle w:val="TableParagraph"/>
              <w:spacing w:line="160" w:lineRule="exact" w:before="7"/>
              <w:ind w:left="115" w:right="103"/>
              <w:rPr>
                <w:rFonts w:ascii="Gothic Uralic"/>
                <w:sz w:val="14"/>
              </w:rPr>
            </w:pPr>
            <w:r>
              <w:rPr>
                <w:rFonts w:ascii="Verdana"/>
                <w:sz w:val="14"/>
              </w:rPr>
              <w:t>workers providing </w:t>
            </w:r>
            <w:r>
              <w:rPr>
                <w:rFonts w:ascii="Gothic Uralic"/>
                <w:sz w:val="14"/>
              </w:rPr>
              <w:t>comprehensive care </w:t>
            </w:r>
            <w:r>
              <w:rPr>
                <w:rFonts w:ascii="Verdana"/>
                <w:sz w:val="14"/>
              </w:rPr>
              <w:t>(working in CCCs). Diploma holders in </w:t>
            </w:r>
            <w:r>
              <w:rPr>
                <w:rFonts w:ascii="Gothic Uralic"/>
                <w:sz w:val="14"/>
              </w:rPr>
              <w:t>medical related course or Social Sciences </w:t>
            </w:r>
            <w:r>
              <w:rPr>
                <w:rFonts w:ascii="Verdana"/>
                <w:w w:val="95"/>
                <w:sz w:val="14"/>
              </w:rPr>
              <w:t>interested in HIV/AIDS </w:t>
            </w:r>
            <w:r>
              <w:rPr>
                <w:rFonts w:ascii="Gothic Uralic"/>
                <w:sz w:val="14"/>
              </w:rPr>
              <w:t>programs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  <w:p>
            <w:pPr>
              <w:pStyle w:val="TableParagraph"/>
              <w:spacing w:line="256" w:lineRule="auto" w:before="14"/>
              <w:ind w:left="115" w:right="310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Lake Victoria </w:t>
            </w:r>
            <w:r>
              <w:rPr>
                <w:rFonts w:ascii="Verdana"/>
                <w:sz w:val="14"/>
              </w:rPr>
              <w:t>Lodwar </w:t>
            </w:r>
            <w:r>
              <w:rPr>
                <w:rFonts w:ascii="Gothic Uralic"/>
                <w:sz w:val="14"/>
              </w:rPr>
              <w:t>Homa Bay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9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 week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6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20,500</w:t>
            </w:r>
          </w:p>
        </w:tc>
      </w:tr>
      <w:tr>
        <w:trPr>
          <w:trHeight w:val="981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127"/>
              <w:ind w:left="115" w:right="107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Food Hygiene and Inspection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228" w:lineRule="auto" w:before="75"/>
              <w:ind w:left="115" w:right="102"/>
              <w:jc w:val="both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The course helps participants  </w:t>
            </w:r>
            <w:r>
              <w:rPr>
                <w:rFonts w:ascii="Verdana"/>
                <w:sz w:val="14"/>
              </w:rPr>
              <w:t>to source and prepare/handle food hygienically therefore reducing food transmitted </w:t>
            </w:r>
            <w:r>
              <w:rPr>
                <w:rFonts w:ascii="Gothic Uralic"/>
                <w:sz w:val="14"/>
              </w:rPr>
              <w:t>diseases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2" w:lineRule="auto" w:before="1"/>
              <w:ind w:left="115" w:right="177"/>
              <w:rPr>
                <w:rFonts w:ascii="Gothic Uralic" w:hAnsi="Gothic Uralic"/>
                <w:sz w:val="14"/>
              </w:rPr>
            </w:pPr>
            <w:r>
              <w:rPr>
                <w:rFonts w:ascii="Gothic Uralic" w:hAnsi="Gothic Uralic"/>
                <w:sz w:val="14"/>
              </w:rPr>
              <w:t>Food handlers –hotels, restaurants, kiosks, home etc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line="103" w:lineRule="exact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Kwale</w:t>
            </w:r>
          </w:p>
          <w:p>
            <w:pPr>
              <w:pStyle w:val="TableParagraph"/>
              <w:spacing w:line="180" w:lineRule="atLeast" w:before="1"/>
              <w:ind w:left="115" w:right="454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Kakamega Kitui Manza Karuri Kabarnet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6 weeks</w:t>
            </w:r>
          </w:p>
          <w:p>
            <w:pPr>
              <w:pStyle w:val="TableParagraph"/>
              <w:spacing w:before="141"/>
              <w:ind w:left="115"/>
              <w:rPr>
                <w:rFonts w:ascii="Verdana"/>
                <w:i/>
                <w:sz w:val="14"/>
              </w:rPr>
            </w:pPr>
            <w:r>
              <w:rPr>
                <w:rFonts w:ascii="Verdana"/>
                <w:i/>
                <w:color w:val="6A1826"/>
                <w:w w:val="105"/>
                <w:sz w:val="14"/>
              </w:rPr>
              <w:t>Open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  <w:tr>
        <w:trPr>
          <w:trHeight w:val="1242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28" w:lineRule="auto" w:before="101"/>
              <w:ind w:left="115" w:right="197"/>
              <w:rPr>
                <w:rFonts w:ascii="Verdana"/>
                <w:sz w:val="14"/>
              </w:rPr>
            </w:pPr>
            <w:r>
              <w:rPr>
                <w:rFonts w:ascii="Gothic Uralic"/>
                <w:sz w:val="14"/>
              </w:rPr>
              <w:t>Counseling </w:t>
            </w:r>
            <w:r>
              <w:rPr>
                <w:rFonts w:ascii="Verdana"/>
                <w:sz w:val="14"/>
              </w:rPr>
              <w:t>skills for </w:t>
            </w:r>
            <w:r>
              <w:rPr>
                <w:rFonts w:ascii="Gothic Uralic"/>
                <w:sz w:val="14"/>
              </w:rPr>
              <w:t>Healthcare </w:t>
            </w:r>
            <w:r>
              <w:rPr>
                <w:rFonts w:ascii="Verdana"/>
                <w:w w:val="90"/>
                <w:sz w:val="14"/>
              </w:rPr>
              <w:t>Professionals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tabs>
                <w:tab w:pos="775" w:val="left" w:leader="none"/>
                <w:tab w:pos="1653" w:val="left" w:leader="none"/>
              </w:tabs>
              <w:spacing w:line="123" w:lineRule="exact"/>
              <w:ind w:left="115"/>
              <w:jc w:val="both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The</w:t>
              <w:tab/>
              <w:t>course</w:t>
              <w:tab/>
              <w:t>prepares</w:t>
            </w:r>
          </w:p>
          <w:p>
            <w:pPr>
              <w:pStyle w:val="TableParagraph"/>
              <w:spacing w:line="160" w:lineRule="exact" w:before="3"/>
              <w:ind w:left="115" w:right="102"/>
              <w:jc w:val="both"/>
              <w:rPr>
                <w:rFonts w:ascii="Gothic Uralic" w:hAnsi="Gothic Uralic"/>
                <w:sz w:val="14"/>
              </w:rPr>
            </w:pPr>
            <w:r>
              <w:rPr>
                <w:rFonts w:ascii="Gothic Uralic" w:hAnsi="Gothic Uralic"/>
                <w:sz w:val="14"/>
              </w:rPr>
              <w:t>participants to provide holistic clients’ care using counseling </w:t>
            </w:r>
            <w:r>
              <w:rPr>
                <w:rFonts w:ascii="Verdana" w:hAnsi="Verdana"/>
                <w:sz w:val="14"/>
              </w:rPr>
              <w:t>approaches; prevent burnouts </w:t>
            </w:r>
            <w:r>
              <w:rPr>
                <w:rFonts w:ascii="Gothic Uralic" w:hAnsi="Gothic Uralic"/>
                <w:sz w:val="14"/>
              </w:rPr>
              <w:t>among themselves, improve communication skills and </w:t>
            </w:r>
            <w:r>
              <w:rPr>
                <w:rFonts w:ascii="Verdana" w:hAnsi="Verdana"/>
                <w:sz w:val="14"/>
              </w:rPr>
              <w:t>interpersonal relations at</w:t>
            </w:r>
            <w:r>
              <w:rPr>
                <w:rFonts w:ascii="Verdana" w:hAnsi="Verdana"/>
                <w:spacing w:val="-23"/>
                <w:sz w:val="14"/>
              </w:rPr>
              <w:t> </w:t>
            </w:r>
            <w:r>
              <w:rPr>
                <w:rFonts w:ascii="Verdana" w:hAnsi="Verdana"/>
                <w:sz w:val="14"/>
              </w:rPr>
              <w:t>work </w:t>
            </w:r>
            <w:r>
              <w:rPr>
                <w:rFonts w:ascii="Gothic Uralic" w:hAnsi="Gothic Uralic"/>
                <w:sz w:val="14"/>
              </w:rPr>
              <w:t>place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99" w:lineRule="exact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Health workers , social</w:t>
            </w:r>
          </w:p>
          <w:p>
            <w:pPr>
              <w:pStyle w:val="TableParagraph"/>
              <w:spacing w:line="230" w:lineRule="auto"/>
              <w:ind w:left="115" w:right="109"/>
              <w:rPr>
                <w:rFonts w:ascii="Gothic Uralic"/>
                <w:sz w:val="14"/>
              </w:rPr>
            </w:pPr>
            <w:r>
              <w:rPr>
                <w:rFonts w:ascii="Verdana"/>
                <w:w w:val="95"/>
                <w:sz w:val="14"/>
              </w:rPr>
              <w:t>workers, community </w:t>
            </w:r>
            <w:r>
              <w:rPr>
                <w:rFonts w:ascii="Verdana"/>
                <w:sz w:val="14"/>
              </w:rPr>
              <w:t>health workers, </w:t>
            </w:r>
            <w:r>
              <w:rPr>
                <w:rFonts w:ascii="Gothic Uralic"/>
                <w:sz w:val="14"/>
              </w:rPr>
              <w:t>teachers</w:t>
            </w:r>
          </w:p>
          <w:p>
            <w:pPr>
              <w:pStyle w:val="TableParagraph"/>
              <w:spacing w:line="160" w:lineRule="exact" w:before="42"/>
              <w:ind w:left="115" w:right="276"/>
              <w:rPr>
                <w:rFonts w:ascii="Verdana"/>
                <w:sz w:val="14"/>
              </w:rPr>
            </w:pPr>
            <w:r>
              <w:rPr>
                <w:rFonts w:ascii="Gothic Uralic"/>
                <w:sz w:val="14"/>
              </w:rPr>
              <w:t>Anyone interested in providing counseling services (minimum </w:t>
            </w:r>
            <w:r>
              <w:rPr>
                <w:rFonts w:ascii="Verdana"/>
                <w:sz w:val="14"/>
              </w:rPr>
              <w:t>entry certificate)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Mathare</w:t>
            </w:r>
          </w:p>
          <w:p>
            <w:pPr>
              <w:pStyle w:val="TableParagraph"/>
              <w:spacing w:before="8"/>
              <w:ind w:left="11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Kwale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18" w:lineRule="auto" w:before="116"/>
              <w:ind w:left="115" w:right="352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6 months (part-time)</w:t>
            </w:r>
          </w:p>
          <w:p>
            <w:pPr>
              <w:pStyle w:val="TableParagraph"/>
              <w:spacing w:before="143"/>
              <w:ind w:left="115"/>
              <w:rPr>
                <w:rFonts w:ascii="Verdana"/>
                <w:i/>
                <w:sz w:val="14"/>
              </w:rPr>
            </w:pPr>
            <w:r>
              <w:rPr>
                <w:rFonts w:ascii="Verdana"/>
                <w:i/>
                <w:color w:val="6A1826"/>
                <w:w w:val="105"/>
                <w:sz w:val="14"/>
              </w:rPr>
              <w:t>Open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60,500</w:t>
            </w:r>
          </w:p>
        </w:tc>
      </w:tr>
      <w:tr>
        <w:trPr>
          <w:trHeight w:val="1200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15" w:right="269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Nutrition in Critical Care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tabs>
                <w:tab w:pos="775" w:val="left" w:leader="none"/>
                <w:tab w:pos="1653" w:val="left" w:leader="none"/>
              </w:tabs>
              <w:spacing w:line="230" w:lineRule="auto" w:before="104"/>
              <w:ind w:left="115" w:right="102"/>
              <w:jc w:val="both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The</w:t>
              <w:tab/>
              <w:t>course</w:t>
              <w:tab/>
            </w:r>
            <w:r>
              <w:rPr>
                <w:rFonts w:ascii="Gothic Uralic"/>
                <w:spacing w:val="-1"/>
                <w:sz w:val="14"/>
              </w:rPr>
              <w:t>prepares </w:t>
            </w:r>
            <w:r>
              <w:rPr>
                <w:rFonts w:ascii="Gothic Uralic"/>
                <w:sz w:val="14"/>
              </w:rPr>
              <w:t>participants to assess nutritional </w:t>
            </w:r>
            <w:r>
              <w:rPr>
                <w:rFonts w:ascii="Verdana"/>
                <w:sz w:val="14"/>
              </w:rPr>
              <w:t>needs, formulate appropriate </w:t>
            </w:r>
            <w:r>
              <w:rPr>
                <w:rFonts w:ascii="Gothic Uralic"/>
                <w:sz w:val="14"/>
              </w:rPr>
              <w:t>nutritional interventions and apply integrated approach to manage critically ill</w:t>
            </w:r>
            <w:r>
              <w:rPr>
                <w:rFonts w:ascii="Gothic Uralic"/>
                <w:spacing w:val="-4"/>
                <w:sz w:val="14"/>
              </w:rPr>
              <w:t> </w:t>
            </w:r>
            <w:r>
              <w:rPr>
                <w:rFonts w:ascii="Gothic Uralic"/>
                <w:sz w:val="14"/>
              </w:rPr>
              <w:t>patients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99" w:lineRule="exact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Health Care Workers</w:t>
            </w:r>
          </w:p>
          <w:p>
            <w:pPr>
              <w:pStyle w:val="TableParagraph"/>
              <w:spacing w:line="160" w:lineRule="exact" w:before="7"/>
              <w:ind w:left="115" w:right="167"/>
              <w:rPr>
                <w:rFonts w:ascii="Gothic Uralic"/>
                <w:sz w:val="14"/>
              </w:rPr>
            </w:pPr>
            <w:r>
              <w:rPr>
                <w:rFonts w:ascii="Verdana"/>
                <w:sz w:val="14"/>
              </w:rPr>
              <w:t>(Doctors, Nurses, Clinical Officers, </w:t>
            </w:r>
            <w:r>
              <w:rPr>
                <w:rFonts w:ascii="Gothic Uralic"/>
                <w:sz w:val="14"/>
              </w:rPr>
              <w:t>Nutritionists, Pharmacy Technologists, Lab Technologists and Community Health Workers)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8"/>
              <w:ind w:left="11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Thika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115" w:right="206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 (Full time)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8"/>
              <w:ind w:right="102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25,500</w:t>
            </w:r>
          </w:p>
        </w:tc>
      </w:tr>
      <w:tr>
        <w:trPr>
          <w:trHeight w:val="616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232" w:lineRule="auto" w:before="51"/>
              <w:ind w:left="108" w:right="19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Peadiatric Neurorehabili- tation.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129" w:lineRule="exact"/>
              <w:ind w:left="10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Diploma, Orthopaedic</w:t>
            </w:r>
          </w:p>
          <w:p>
            <w:pPr>
              <w:pStyle w:val="TableParagraph"/>
              <w:spacing w:line="160" w:lineRule="exact" w:before="4"/>
              <w:ind w:left="108" w:right="110"/>
              <w:rPr>
                <w:rFonts w:ascii="Gothic Uralic" w:hAnsi="Gothic Uralic"/>
                <w:sz w:val="14"/>
              </w:rPr>
            </w:pPr>
            <w:r>
              <w:rPr>
                <w:rFonts w:ascii="Gothic Uralic" w:hAnsi="Gothic Uralic"/>
                <w:sz w:val="14"/>
              </w:rPr>
              <w:t>Manual Therapy (OMT) </w:t>
            </w:r>
            <w:r>
              <w:rPr>
                <w:rFonts w:ascii="Verdana" w:hAnsi="Verdana"/>
                <w:sz w:val="14"/>
              </w:rPr>
              <w:t>Bachelor’s</w:t>
            </w:r>
            <w:r>
              <w:rPr>
                <w:rFonts w:ascii="Verdana" w:hAnsi="Verdana"/>
                <w:spacing w:val="-28"/>
                <w:sz w:val="14"/>
              </w:rPr>
              <w:t> </w:t>
            </w:r>
            <w:r>
              <w:rPr>
                <w:rFonts w:ascii="Verdana" w:hAnsi="Verdana"/>
                <w:sz w:val="14"/>
              </w:rPr>
              <w:t>Degree</w:t>
            </w:r>
            <w:r>
              <w:rPr>
                <w:rFonts w:ascii="Verdana" w:hAnsi="Verdana"/>
                <w:spacing w:val="-28"/>
                <w:sz w:val="14"/>
              </w:rPr>
              <w:t> </w:t>
            </w:r>
            <w:r>
              <w:rPr>
                <w:rFonts w:ascii="Verdana" w:hAnsi="Verdana"/>
                <w:sz w:val="14"/>
              </w:rPr>
              <w:t>or</w:t>
            </w:r>
            <w:r>
              <w:rPr>
                <w:rFonts w:ascii="Verdana" w:hAnsi="Verdana"/>
                <w:spacing w:val="-27"/>
                <w:sz w:val="14"/>
              </w:rPr>
              <w:t> </w:t>
            </w:r>
            <w:r>
              <w:rPr>
                <w:rFonts w:ascii="Verdana" w:hAnsi="Verdana"/>
                <w:sz w:val="14"/>
              </w:rPr>
              <w:t>Masters</w:t>
            </w:r>
            <w:r>
              <w:rPr>
                <w:rFonts w:ascii="Verdana" w:hAnsi="Verdana"/>
                <w:spacing w:val="-28"/>
                <w:sz w:val="14"/>
              </w:rPr>
              <w:t> </w:t>
            </w:r>
            <w:r>
              <w:rPr>
                <w:rFonts w:ascii="Verdana" w:hAnsi="Verdana"/>
                <w:sz w:val="14"/>
              </w:rPr>
              <w:t>in </w:t>
            </w:r>
            <w:r>
              <w:rPr>
                <w:rFonts w:ascii="Gothic Uralic" w:hAnsi="Gothic Uralic"/>
                <w:sz w:val="14"/>
              </w:rPr>
              <w:t>Physiotherapy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2" w:lineRule="auto" w:before="131"/>
              <w:ind w:left="108" w:right="63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Practicing Physiotherapists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  <w:tr>
        <w:trPr>
          <w:trHeight w:val="475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232" w:lineRule="auto" w:before="73"/>
              <w:ind w:left="108" w:right="117"/>
              <w:rPr>
                <w:rFonts w:ascii="Gothic Uralic" w:hAnsi="Gothic Uralic"/>
                <w:sz w:val="14"/>
              </w:rPr>
            </w:pPr>
            <w:r>
              <w:rPr>
                <w:rFonts w:ascii="Gothic Uralic" w:hAnsi="Gothic Uralic"/>
                <w:sz w:val="14"/>
              </w:rPr>
              <w:t>Women’s Health – Level I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148" w:lineRule="exact"/>
              <w:ind w:left="108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Diploma, OMT, Bachelor’s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Degree or Masters in</w:t>
            </w:r>
          </w:p>
          <w:p>
            <w:pPr>
              <w:pStyle w:val="TableParagraph"/>
              <w:spacing w:line="144" w:lineRule="exact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Physiotherapy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2" w:lineRule="auto" w:before="73"/>
              <w:ind w:left="108" w:right="63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Practicing Physiotherapists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  <w:tr>
        <w:trPr>
          <w:trHeight w:val="425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159" w:lineRule="exact" w:before="44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Vestibular</w:t>
            </w:r>
          </w:p>
          <w:p>
            <w:pPr>
              <w:pStyle w:val="TableParagraph"/>
              <w:spacing w:line="164" w:lineRule="exact"/>
              <w:ind w:left="10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Rehabilitation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123" w:lineRule="exact"/>
              <w:ind w:left="108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Diploma, OMT, Bachelor’s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Degree or Masters in</w:t>
            </w:r>
          </w:p>
          <w:p>
            <w:pPr>
              <w:pStyle w:val="TableParagraph"/>
              <w:spacing w:line="119" w:lineRule="exact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Physiotherapy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2" w:lineRule="auto" w:before="48"/>
              <w:ind w:left="108" w:right="63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Practicing Physiotherapists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before="124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124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 Week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spacing w:before="124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  <w:tr>
        <w:trPr>
          <w:trHeight w:val="644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232" w:lineRule="auto" w:before="78"/>
              <w:ind w:left="108" w:right="156"/>
              <w:rPr>
                <w:rFonts w:ascii="Gothic Uralic" w:hAnsi="Gothic Uralic"/>
                <w:sz w:val="14"/>
              </w:rPr>
            </w:pPr>
            <w:r>
              <w:rPr>
                <w:rFonts w:ascii="Gothic Uralic" w:hAnsi="Gothic Uralic"/>
                <w:sz w:val="14"/>
              </w:rPr>
              <w:t>Women’s Health - Level III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230" w:lineRule="auto" w:before="73"/>
              <w:ind w:left="108" w:right="427"/>
              <w:rPr>
                <w:rFonts w:ascii="Gothic Uralic" w:hAnsi="Gothic Uralic"/>
                <w:sz w:val="14"/>
              </w:rPr>
            </w:pPr>
            <w:r>
              <w:rPr>
                <w:rFonts w:ascii="Verdana" w:hAnsi="Verdana"/>
                <w:sz w:val="14"/>
              </w:rPr>
              <w:t>Diploma, OMT, Bachelor’s Degree or Masters in </w:t>
            </w:r>
            <w:r>
              <w:rPr>
                <w:rFonts w:ascii="Gothic Uralic" w:hAnsi="Gothic Uralic"/>
                <w:sz w:val="14"/>
              </w:rPr>
              <w:t>Physiotherapy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160" w:lineRule="exact"/>
              <w:ind w:left="108" w:right="118"/>
              <w:rPr>
                <w:rFonts w:ascii="Verdana"/>
                <w:sz w:val="14"/>
              </w:rPr>
            </w:pPr>
            <w:r>
              <w:rPr>
                <w:rFonts w:ascii="Gothic Uralic"/>
                <w:sz w:val="14"/>
              </w:rPr>
              <w:t>Practicing Physiotherapists. Must have completed level I </w:t>
            </w:r>
            <w:r>
              <w:rPr>
                <w:rFonts w:ascii="Verdana"/>
                <w:sz w:val="14"/>
              </w:rPr>
              <w:t>and </w:t>
            </w:r>
            <w:r>
              <w:rPr>
                <w:rFonts w:ascii="Verdana"/>
                <w:w w:val="95"/>
                <w:sz w:val="14"/>
              </w:rPr>
              <w:t>II </w:t>
            </w:r>
            <w:r>
              <w:rPr>
                <w:rFonts w:ascii="Verdana"/>
                <w:sz w:val="14"/>
              </w:rPr>
              <w:t>of the course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20,500</w:t>
            </w:r>
          </w:p>
        </w:tc>
      </w:tr>
      <w:tr>
        <w:trPr>
          <w:trHeight w:val="478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151" w:lineRule="exact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Cardiopulmo-</w:t>
            </w:r>
          </w:p>
          <w:p>
            <w:pPr>
              <w:pStyle w:val="TableParagraph"/>
              <w:spacing w:line="160" w:lineRule="exact" w:before="7"/>
              <w:ind w:left="108" w:right="212"/>
              <w:rPr>
                <w:rFonts w:ascii="Gothic Uralic"/>
                <w:sz w:val="14"/>
              </w:rPr>
            </w:pPr>
            <w:r>
              <w:rPr>
                <w:rFonts w:ascii="Verdana"/>
                <w:w w:val="95"/>
                <w:sz w:val="14"/>
              </w:rPr>
              <w:t>nary Rehabili</w:t>
            </w:r>
            <w:r>
              <w:rPr>
                <w:rFonts w:ascii="Gothic Uralic"/>
                <w:w w:val="95"/>
                <w:sz w:val="14"/>
              </w:rPr>
              <w:t>- </w:t>
            </w:r>
            <w:r>
              <w:rPr>
                <w:rFonts w:ascii="Gothic Uralic"/>
                <w:sz w:val="14"/>
              </w:rPr>
              <w:t>tation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line="225" w:lineRule="auto"/>
              <w:ind w:left="108" w:right="427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Diploma, OMT, Bachelor’s Degree or Masters in</w:t>
            </w:r>
          </w:p>
          <w:p>
            <w:pPr>
              <w:pStyle w:val="TableParagraph"/>
              <w:spacing w:line="145" w:lineRule="exact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Physiotherapy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2" w:lineRule="auto" w:before="75"/>
              <w:ind w:left="108" w:right="63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Practicing Physiotherapists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  <w:tr>
        <w:trPr>
          <w:trHeight w:val="495" w:hRule="atLeast"/>
        </w:trPr>
        <w:tc>
          <w:tcPr>
            <w:tcW w:w="1269" w:type="dxa"/>
            <w:shd w:val="clear" w:color="auto" w:fill="FAF0B0"/>
          </w:tcPr>
          <w:p>
            <w:pPr>
              <w:pStyle w:val="TableParagraph"/>
              <w:spacing w:line="160" w:lineRule="exact" w:before="6"/>
              <w:ind w:left="108" w:right="351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Exercise Theory and Prescription</w:t>
            </w:r>
          </w:p>
        </w:tc>
        <w:tc>
          <w:tcPr>
            <w:tcW w:w="2376" w:type="dxa"/>
            <w:shd w:val="clear" w:color="auto" w:fill="FFF8A3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OMT Physiotherapists</w:t>
            </w:r>
          </w:p>
        </w:tc>
        <w:tc>
          <w:tcPr>
            <w:tcW w:w="1832" w:type="dxa"/>
            <w:shd w:val="clear" w:color="auto" w:fill="FAF0B0"/>
          </w:tcPr>
          <w:p>
            <w:pPr>
              <w:pStyle w:val="TableParagraph"/>
              <w:spacing w:line="232" w:lineRule="auto" w:before="84"/>
              <w:ind w:left="108" w:right="635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Practicing Physiotherapists</w:t>
            </w:r>
          </w:p>
        </w:tc>
        <w:tc>
          <w:tcPr>
            <w:tcW w:w="1338" w:type="dxa"/>
            <w:shd w:val="clear" w:color="auto" w:fill="FFF8A3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Nairobi</w:t>
            </w:r>
          </w:p>
        </w:tc>
        <w:tc>
          <w:tcPr>
            <w:tcW w:w="1208" w:type="dxa"/>
            <w:shd w:val="clear" w:color="auto" w:fill="FAF0B0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108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2 Weeks</w:t>
            </w:r>
          </w:p>
        </w:tc>
        <w:tc>
          <w:tcPr>
            <w:tcW w:w="1127" w:type="dxa"/>
            <w:shd w:val="clear" w:color="auto" w:fill="FFF8A3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right="95"/>
              <w:jc w:val="right"/>
              <w:rPr>
                <w:rFonts w:ascii="Gothic Uralic"/>
                <w:sz w:val="14"/>
              </w:rPr>
            </w:pPr>
            <w:r>
              <w:rPr>
                <w:rFonts w:ascii="Gothic Uralic"/>
                <w:sz w:val="14"/>
              </w:rPr>
              <w:t>15,500</w:t>
            </w:r>
          </w:p>
        </w:tc>
      </w:tr>
    </w:tbl>
    <w:p>
      <w:pPr>
        <w:spacing w:before="25"/>
        <w:ind w:left="979" w:right="0" w:firstLine="0"/>
        <w:jc w:val="left"/>
        <w:rPr>
          <w:rFonts w:ascii="Times New Roman"/>
          <w:i/>
          <w:sz w:val="20"/>
        </w:rPr>
      </w:pPr>
      <w:r>
        <w:rPr/>
        <w:pict>
          <v:group style="position:absolute;margin-left:0pt;margin-top:.000011pt;width:498.9pt;height:708.7pt;mso-position-horizontal-relative:page;mso-position-vertical-relative:page;z-index:-17615360" coordorigin="0,0" coordsize="9978,14174">
            <v:shape style="position:absolute;left:40;top:11984;width:9938;height:1272" coordorigin="40,11985" coordsize="9938,1272" path="m1878,12147l40,12147,40,13256,1878,13256,1878,12147xm9978,11985l40,11985,40,12041,1878,12041,1878,12131,9978,12131,9978,12041,9978,11985xe" filled="true" fillcolor="#fffac2" stroked="false">
              <v:path arrowok="t"/>
              <v:fill type="solid"/>
            </v:shape>
            <v:shape style="position:absolute;left:0;top:0;width:9978;height:14174" coordorigin="0,0" coordsize="9978,14174" path="m1878,12131l0,12131,0,14173,1878,14173,1878,12131xm9978,0l0,0,0,11985,9978,11985,9978,0xe" filled="true" fillcolor="#f8be1c" stroked="false">
              <v:path arrowok="t"/>
              <v:fill type="solid"/>
            </v:shape>
            <v:rect style="position:absolute;left:1877;top:12131;width:8100;height:2042" filled="true" fillcolor="#621321" stroked="false">
              <v:fill type="solid"/>
            </v:rect>
            <v:rect style="position:absolute;left:1877;top:12041;width:8100;height:106" filled="true" fillcolor="#f8be1c" stroked="false">
              <v:fill type="solid"/>
            </v:rect>
            <v:rect style="position:absolute;left:0;top:12041;width:1878;height:106" filled="true" fillcolor="#6a1826" stroked="false">
              <v:fill type="solid"/>
            </v:rect>
            <v:shape style="position:absolute;left:2035;top:13388;width:240;height:224" type="#_x0000_t75" stroked="false">
              <v:imagedata r:id="rId66" o:title=""/>
            </v:shape>
            <v:shape style="position:absolute;left:3849;top:13348;width:251;height:224" type="#_x0000_t75" stroked="false">
              <v:imagedata r:id="rId67" o:title=""/>
            </v:shape>
            <v:shape style="position:absolute;left:537;top:12242;width:1161;height:1414" type="#_x0000_t75" stroked="false">
              <v:imagedata r:id="rId68" o:title=""/>
            </v:shape>
            <v:shape style="position:absolute;left:8777;top:13686;width:898;height:142" type="#_x0000_t75" stroked="false">
              <v:imagedata r:id="rId69" o:title=""/>
            </v:shape>
            <w10:wrap type="none"/>
          </v:group>
        </w:pict>
      </w:r>
      <w:r>
        <w:rPr>
          <w:rFonts w:ascii="Times New Roman"/>
          <w:i/>
          <w:sz w:val="20"/>
        </w:rPr>
        <w:t>Successful Candidates will be sent to train in any of our 71 Campuses where the courses are offered</w:t>
      </w:r>
    </w:p>
    <w:p>
      <w:pPr>
        <w:spacing w:before="10"/>
        <w:ind w:left="1014" w:right="0" w:firstLine="0"/>
        <w:jc w:val="left"/>
        <w:rPr>
          <w:rFonts w:ascii="Times New Roman"/>
          <w:b/>
          <w:i/>
          <w:sz w:val="20"/>
        </w:rPr>
      </w:pPr>
      <w:r>
        <w:rPr/>
        <w:pict>
          <v:shape style="position:absolute;margin-left:44.83680pt;margin-top:93.681213pt;width:48.85pt;height:9.7pt;mso-position-horizontal-relative:page;mso-position-vertical-relative:paragraph;z-index:-17616384" type="#_x0000_t202" filled="false" stroked="false">
            <v:textbox inset="0,0,0,0">
              <w:txbxContent>
                <w:p>
                  <w:pPr>
                    <w:tabs>
                      <w:tab w:pos="688" w:val="left" w:leader="none"/>
                    </w:tabs>
                    <w:spacing w:before="4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w w:val="110"/>
                      <w:sz w:val="16"/>
                    </w:rPr>
                    <w:t>16</w:t>
                    <w:tab/>
                  </w:r>
                  <w:r>
                    <w:rPr>
                      <w:b/>
                      <w:color w:val="FFFFFF"/>
                      <w:spacing w:val="-10"/>
                      <w:w w:val="110"/>
                      <w:sz w:val="16"/>
                    </w:rPr>
                    <w:t>ww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6446pt;margin-top:87.681213pt;width:356.3pt;height:15.6pt;mso-position-horizontal-relative:page;mso-position-vertical-relative:paragraph;z-index:-17615872" type="#_x0000_t202" filled="false" stroked="false">
            <v:textbox inset="0,0,0,0">
              <w:txbxContent>
                <w:p>
                  <w:pPr>
                    <w:tabs>
                      <w:tab w:pos="5348" w:val="left" w:leader="none"/>
                    </w:tabs>
                    <w:spacing w:before="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color w:val="FFFFFF"/>
                      <w:position w:val="-11"/>
                      <w:sz w:val="16"/>
                    </w:rPr>
                    <w:t>w.kmtc.ac.ke</w:t>
                    <w:tab/>
                  </w:r>
                  <w:r>
                    <w:rPr>
                      <w:color w:val="621321"/>
                      <w:spacing w:val="-4"/>
                      <w:sz w:val="16"/>
                    </w:rPr>
                    <w:t>Training</w:t>
                  </w:r>
                  <w:r>
                    <w:rPr>
                      <w:color w:val="621321"/>
                      <w:spacing w:val="-18"/>
                      <w:sz w:val="16"/>
                    </w:rPr>
                    <w:t> </w:t>
                  </w:r>
                  <w:r>
                    <w:rPr>
                      <w:color w:val="621321"/>
                      <w:sz w:val="16"/>
                    </w:rPr>
                    <w:t>for</w:t>
                  </w:r>
                  <w:r>
                    <w:rPr>
                      <w:color w:val="621321"/>
                      <w:spacing w:val="-17"/>
                      <w:sz w:val="16"/>
                    </w:rPr>
                    <w:t> </w:t>
                  </w:r>
                  <w:r>
                    <w:rPr>
                      <w:color w:val="621321"/>
                      <w:sz w:val="16"/>
                    </w:rPr>
                    <w:t>Better</w:t>
                  </w:r>
                  <w:r>
                    <w:rPr>
                      <w:color w:val="621321"/>
                      <w:spacing w:val="-17"/>
                      <w:sz w:val="16"/>
                    </w:rPr>
                    <w:t> </w:t>
                  </w:r>
                  <w:r>
                    <w:rPr>
                      <w:color w:val="621321"/>
                      <w:spacing w:val="-3"/>
                      <w:sz w:val="16"/>
                    </w:rPr>
                    <w:t>Health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sz w:val="20"/>
        </w:rPr>
        <w:t>FOLLOW THE APPLICATION GUIDELINES ON THE WEBSITE (Website: www.kmtc.ac.ke)</w:t>
      </w:r>
    </w:p>
    <w:p>
      <w:pPr>
        <w:pStyle w:val="BodyText"/>
        <w:spacing w:before="5"/>
        <w:rPr>
          <w:rFonts w:ascii="Times New Roman"/>
          <w:b/>
          <w:i/>
          <w:sz w:val="14"/>
        </w:rPr>
      </w:pPr>
      <w:r>
        <w:rPr/>
        <w:pict>
          <v:shape style="position:absolute;margin-left:93.898003pt;margin-top:9.536953pt;width:405pt;height:101.3pt;mso-position-horizontal-relative:page;mso-position-vertical-relative:paragraph;z-index:-15694848;mso-wrap-distance-left:0;mso-wrap-distance-right:0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145" w:right="0" w:firstLine="0"/>
                    <w:jc w:val="left"/>
                    <w:rPr>
                      <w:rFonts w:ascii="Gothic Uralic"/>
                      <w:b/>
                      <w:sz w:val="17"/>
                    </w:rPr>
                  </w:pPr>
                  <w:r>
                    <w:rPr>
                      <w:rFonts w:ascii="Gothic Uralic"/>
                      <w:b/>
                      <w:color w:val="F8BE1C"/>
                      <w:sz w:val="17"/>
                    </w:rPr>
                    <w:t>For More Information Contact:</w:t>
                  </w:r>
                </w:p>
                <w:p>
                  <w:pPr>
                    <w:spacing w:before="22"/>
                    <w:ind w:left="145" w:right="0" w:firstLine="0"/>
                    <w:jc w:val="left"/>
                    <w:rPr>
                      <w:rFonts w:ascii="Verdana"/>
                      <w:b/>
                      <w:sz w:val="17"/>
                    </w:rPr>
                  </w:pPr>
                  <w:r>
                    <w:rPr>
                      <w:rFonts w:ascii="Verdana"/>
                      <w:b/>
                      <w:color w:val="F8BE1C"/>
                      <w:w w:val="95"/>
                      <w:sz w:val="17"/>
                    </w:rPr>
                    <w:t>The Chief Executive Officer, Kenya Medical Training College</w:t>
                  </w:r>
                </w:p>
                <w:p>
                  <w:pPr>
                    <w:spacing w:before="29"/>
                    <w:ind w:left="145" w:right="0" w:firstLine="0"/>
                    <w:jc w:val="left"/>
                    <w:rPr>
                      <w:rFonts w:ascii="Verdana"/>
                      <w:b/>
                      <w:sz w:val="17"/>
                    </w:rPr>
                  </w:pPr>
                  <w:r>
                    <w:rPr>
                      <w:rFonts w:ascii="Verdana"/>
                      <w:b/>
                      <w:color w:val="FFFFFF"/>
                      <w:w w:val="95"/>
                      <w:sz w:val="17"/>
                    </w:rPr>
                    <w:t>P.O. Box 30195-00100, Nairobi.</w:t>
                  </w:r>
                </w:p>
                <w:p>
                  <w:pPr>
                    <w:spacing w:before="28"/>
                    <w:ind w:left="145" w:right="0" w:firstLine="0"/>
                    <w:jc w:val="left"/>
                    <w:rPr>
                      <w:rFonts w:ascii="Verdana"/>
                      <w:b/>
                      <w:sz w:val="17"/>
                    </w:rPr>
                  </w:pPr>
                  <w:r>
                    <w:rPr>
                      <w:rFonts w:ascii="Verdana"/>
                      <w:b/>
                      <w:color w:val="FFFFFF"/>
                      <w:w w:val="85"/>
                      <w:sz w:val="17"/>
                    </w:rPr>
                    <w:t>Tel: 020-2725711/2/3/4, 020-2081822/3, 0737-352543 / 0706-541869</w:t>
                  </w:r>
                </w:p>
                <w:p>
                  <w:pPr>
                    <w:spacing w:before="29"/>
                    <w:ind w:left="145" w:right="0" w:firstLine="0"/>
                    <w:jc w:val="left"/>
                    <w:rPr>
                      <w:rFonts w:ascii="Verdana"/>
                      <w:b/>
                      <w:sz w:val="17"/>
                    </w:rPr>
                  </w:pPr>
                  <w:r>
                    <w:rPr>
                      <w:rFonts w:ascii="Verdana"/>
                      <w:b/>
                      <w:color w:val="FFFFFF"/>
                      <w:w w:val="95"/>
                      <w:sz w:val="17"/>
                    </w:rPr>
                    <w:t>Email: </w:t>
                  </w:r>
                  <w:hyperlink r:id="rId70">
                    <w:r>
                      <w:rPr>
                        <w:rFonts w:ascii="Verdana"/>
                        <w:b/>
                        <w:color w:val="FFFFFF"/>
                        <w:w w:val="95"/>
                        <w:sz w:val="17"/>
                      </w:rPr>
                      <w:t>info@kmtc.ac.ke. </w:t>
                    </w:r>
                  </w:hyperlink>
                  <w:r>
                    <w:rPr>
                      <w:rFonts w:ascii="Verdana"/>
                      <w:b/>
                      <w:color w:val="FFFFFF"/>
                      <w:w w:val="95"/>
                      <w:sz w:val="17"/>
                    </w:rPr>
                    <w:t>Website: </w:t>
                  </w:r>
                  <w:hyperlink r:id="rId13">
                    <w:r>
                      <w:rPr>
                        <w:rFonts w:ascii="Verdana"/>
                        <w:b/>
                        <w:color w:val="FFFFFF"/>
                        <w:w w:val="95"/>
                        <w:sz w:val="17"/>
                      </w:rPr>
                      <w:t>www.kmtc.ac.ke.</w:t>
                    </w:r>
                  </w:hyperlink>
                </w:p>
                <w:p>
                  <w:pPr>
                    <w:tabs>
                      <w:tab w:pos="2269" w:val="left" w:leader="none"/>
                    </w:tabs>
                    <w:spacing w:before="68"/>
                    <w:ind w:left="455" w:right="0" w:firstLine="0"/>
                    <w:jc w:val="left"/>
                    <w:rPr>
                      <w:rFonts w:ascii="Verdana"/>
                      <w:b/>
                      <w:sz w:val="17"/>
                    </w:rPr>
                  </w:pPr>
                  <w:r>
                    <w:rPr>
                      <w:rFonts w:ascii="Verdana"/>
                      <w:b/>
                      <w:color w:val="FFFFFF"/>
                      <w:w w:val="85"/>
                      <w:sz w:val="17"/>
                    </w:rPr>
                    <w:t>:</w:t>
                  </w:r>
                  <w:r>
                    <w:rPr>
                      <w:rFonts w:ascii="Verdana"/>
                      <w:b/>
                      <w:color w:val="FFFFFF"/>
                      <w:spacing w:val="-15"/>
                      <w:w w:val="85"/>
                      <w:sz w:val="17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w w:val="85"/>
                      <w:sz w:val="17"/>
                    </w:rPr>
                    <w:t>@Kmtc_official.</w:t>
                    <w:tab/>
                  </w:r>
                  <w:r>
                    <w:rPr>
                      <w:rFonts w:ascii="Verdana"/>
                      <w:b/>
                      <w:color w:val="FFFFFF"/>
                      <w:w w:val="90"/>
                      <w:sz w:val="17"/>
                    </w:rPr>
                    <w:t>:</w:t>
                  </w:r>
                  <w:r>
                    <w:rPr>
                      <w:rFonts w:ascii="Verdana"/>
                      <w:b/>
                      <w:color w:val="FFFFFF"/>
                      <w:spacing w:val="-6"/>
                      <w:w w:val="90"/>
                      <w:sz w:val="17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w w:val="90"/>
                      <w:sz w:val="17"/>
                    </w:rPr>
                    <w:t>@KMTCofficial</w:t>
                  </w:r>
                </w:p>
              </w:txbxContent>
            </v:textbox>
            <w10:wrap type="topAndBottom"/>
          </v:shape>
        </w:pict>
      </w:r>
    </w:p>
    <w:sectPr>
      <w:pgSz w:w="9980" w:h="14180"/>
      <w:pgMar w:top="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Webdings">
    <w:altName w:val="Webdings"/>
    <w:charset w:val="2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othic Uralic">
    <w:altName w:val="Gothic Uralic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415" w:hanging="117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1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" w:hanging="1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1" w:hanging="1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8" w:hanging="1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5" w:hanging="1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2" w:hanging="1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9" w:hanging="1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6" w:hanging="11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52" w:hanging="151"/>
        <w:jc w:val="left"/>
      </w:pPr>
      <w:rPr>
        <w:rFonts w:hint="default" w:ascii="Trebuchet MS" w:hAnsi="Trebuchet MS" w:eastAsia="Trebuchet MS" w:cs="Trebuchet MS"/>
        <w:w w:val="10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7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" w:hanging="15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23" w:hanging="459"/>
        <w:jc w:val="left"/>
      </w:pPr>
      <w:rPr>
        <w:rFonts w:hint="default" w:ascii="Trebuchet MS" w:hAnsi="Trebuchet MS" w:eastAsia="Trebuchet MS" w:cs="Trebuchet MS"/>
        <w:w w:val="93"/>
        <w:sz w:val="19"/>
        <w:szCs w:val="1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35" w:hanging="176"/>
        <w:jc w:val="left"/>
      </w:pPr>
      <w:rPr>
        <w:rFonts w:hint="default" w:ascii="Trebuchet MS" w:hAnsi="Trebuchet MS" w:eastAsia="Trebuchet MS" w:cs="Trebuchet MS"/>
        <w:w w:val="76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9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63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724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185" w:hanging="17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901" w:hanging="284"/>
      </w:pPr>
      <w:rPr>
        <w:rFonts w:hint="default" w:ascii="Webdings" w:hAnsi="Webdings" w:eastAsia="Webdings" w:cs="Webdings"/>
        <w:color w:val="FFFFFF"/>
        <w:w w:val="2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3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6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5" w:hanging="284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734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17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23" w:hanging="460"/>
      <w:outlineLvl w:val="3"/>
    </w:pPr>
    <w:rPr>
      <w:rFonts w:ascii="Trebuchet MS" w:hAnsi="Trebuchet MS" w:eastAsia="Trebuchet MS" w:cs="Trebuchet MS"/>
      <w:sz w:val="19"/>
      <w:szCs w:val="19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68"/>
      <w:outlineLvl w:val="4"/>
    </w:pPr>
    <w:rPr>
      <w:rFonts w:ascii="Trebuchet MS" w:hAnsi="Trebuchet MS" w:eastAsia="Trebuchet MS" w:cs="Trebuchet MS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3380"/>
    </w:pPr>
    <w:rPr>
      <w:rFonts w:ascii="Trebuchet MS" w:hAnsi="Trebuchet MS" w:eastAsia="Trebuchet MS" w:cs="Trebuchet MS"/>
      <w:b/>
      <w:bCs/>
      <w:i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1"/>
      <w:ind w:left="1069" w:hanging="310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kmtc.ac.ke/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hyperlink" Target="mailto:info@kmtc.ac.ke" TargetMode="External"/><Relationship Id="rId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2021-07-15T21:38:12Z</dcterms:created>
  <dcterms:modified xsi:type="dcterms:W3CDTF">2021-07-15T21:38:12Z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2021-07-15T00:00:00Z</vt:filetime>
  </property>
</Properties>
</file>